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AC" w:rsidRPr="00EC2E5F" w:rsidRDefault="007B21AC" w:rsidP="007B21AC">
      <w:pPr>
        <w:rPr>
          <w:b/>
        </w:rPr>
      </w:pPr>
      <w:r>
        <w:rPr>
          <w:b/>
        </w:rPr>
        <w:t>Supplementary material</w:t>
      </w:r>
    </w:p>
    <w:p w:rsidR="007B21AC" w:rsidRDefault="007B21AC" w:rsidP="007B21AC">
      <w:r>
        <w:t xml:space="preserve">Table S1. Calculated binding free energies of inhibitors bound to protein tyrosine </w:t>
      </w:r>
      <w:proofErr w:type="spellStart"/>
      <w:r>
        <w:t>phosphatase</w:t>
      </w:r>
      <w:proofErr w:type="spellEnd"/>
      <w:r>
        <w:t xml:space="preserve"> YopH (PDB 1PA9), PTP1B (PDB 1AAX) and </w:t>
      </w:r>
      <w:proofErr w:type="spellStart"/>
      <w:r>
        <w:t>SptP</w:t>
      </w:r>
      <w:proofErr w:type="spellEnd"/>
      <w:r>
        <w:t xml:space="preserve"> (PDB 1G4U). </w:t>
      </w:r>
      <w:proofErr w:type="spellStart"/>
      <w:proofErr w:type="gramStart"/>
      <w:r w:rsidRPr="007D3C88">
        <w:rPr>
          <w:vertAlign w:val="superscript"/>
        </w:rPr>
        <w:t>a</w:t>
      </w:r>
      <w:r>
        <w:t>The</w:t>
      </w:r>
      <w:proofErr w:type="spellEnd"/>
      <w:proofErr w:type="gramEnd"/>
      <w:r>
        <w:t xml:space="preserve"> entropy contribution was neglected in the  binding free energies calculations using the MM-</w:t>
      </w:r>
      <w:r w:rsidR="006C50D0">
        <w:t>P</w:t>
      </w:r>
      <w:r>
        <w:t xml:space="preserve">BSA method.  </w:t>
      </w:r>
      <w:proofErr w:type="spellStart"/>
      <w:proofErr w:type="gramStart"/>
      <w:r w:rsidRPr="00E152A4">
        <w:rPr>
          <w:vertAlign w:val="superscript"/>
        </w:rPr>
        <w:t>b</w:t>
      </w:r>
      <w:r>
        <w:t>P</w:t>
      </w:r>
      <w:r w:rsidRPr="00EC2E5F">
        <w:t>romiscuity</w:t>
      </w:r>
      <w:proofErr w:type="spellEnd"/>
      <w:proofErr w:type="gramEnd"/>
      <w:r w:rsidRPr="00EC2E5F">
        <w:t xml:space="preserve"> index (PI) was obtained by inspecting the assays in which the compound </w:t>
      </w:r>
      <w:r>
        <w:t xml:space="preserve">(or its analogue) </w:t>
      </w:r>
      <w:r w:rsidRPr="00EC2E5F">
        <w:t xml:space="preserve">was tested and in how many of those assays it was reported to be active in </w:t>
      </w:r>
      <w:proofErr w:type="spellStart"/>
      <w:r w:rsidRPr="00EC2E5F">
        <w:t>PubChem</w:t>
      </w:r>
      <w:proofErr w:type="spellEnd"/>
      <w:r w:rsidRPr="00EC2E5F">
        <w:t xml:space="preserve">. </w:t>
      </w:r>
      <w:proofErr w:type="spellStart"/>
      <w:proofErr w:type="gramStart"/>
      <w:r>
        <w:rPr>
          <w:vertAlign w:val="superscript"/>
        </w:rPr>
        <w:t>c</w:t>
      </w:r>
      <w:r>
        <w:t>CID</w:t>
      </w:r>
      <w:proofErr w:type="spellEnd"/>
      <w:proofErr w:type="gramEnd"/>
      <w:r>
        <w:t xml:space="preserve"> number was shown and the analogues of inhibitor is marked with a star. </w:t>
      </w:r>
    </w:p>
    <w:p w:rsidR="007B21AC" w:rsidRDefault="007B21AC" w:rsidP="007B21AC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3330"/>
        <w:gridCol w:w="900"/>
        <w:gridCol w:w="990"/>
        <w:gridCol w:w="990"/>
        <w:gridCol w:w="1080"/>
        <w:gridCol w:w="1440"/>
      </w:tblGrid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  <w:r>
              <w:t>ID</w:t>
            </w:r>
          </w:p>
        </w:tc>
        <w:tc>
          <w:tcPr>
            <w:tcW w:w="3330" w:type="dxa"/>
          </w:tcPr>
          <w:p w:rsidR="007B21AC" w:rsidRPr="000F733F" w:rsidRDefault="007B21AC" w:rsidP="00B55102">
            <w:pPr>
              <w:jc w:val="center"/>
            </w:pPr>
            <w:r w:rsidRPr="000F733F">
              <w:t>Structure</w:t>
            </w:r>
          </w:p>
        </w:tc>
        <w:tc>
          <w:tcPr>
            <w:tcW w:w="900" w:type="dxa"/>
          </w:tcPr>
          <w:p w:rsidR="007B21AC" w:rsidRPr="000F733F" w:rsidRDefault="007B21AC" w:rsidP="00B55102">
            <w:pPr>
              <w:jc w:val="center"/>
            </w:pPr>
            <w:proofErr w:type="spellStart"/>
            <w:r>
              <w:t>ΔG</w:t>
            </w:r>
            <w:r w:rsidRPr="009E7859">
              <w:rPr>
                <w:vertAlign w:val="superscript"/>
              </w:rPr>
              <w:t>a</w:t>
            </w:r>
            <w:proofErr w:type="spellEnd"/>
            <w:r>
              <w:t xml:space="preserve"> YopH</w:t>
            </w:r>
          </w:p>
        </w:tc>
        <w:tc>
          <w:tcPr>
            <w:tcW w:w="990" w:type="dxa"/>
          </w:tcPr>
          <w:p w:rsidR="007B21AC" w:rsidRPr="000F733F" w:rsidRDefault="007B21AC" w:rsidP="00B55102">
            <w:pPr>
              <w:jc w:val="center"/>
            </w:pPr>
            <w:proofErr w:type="spellStart"/>
            <w:r>
              <w:t>ΔG</w:t>
            </w:r>
            <w:r w:rsidRPr="009E7859">
              <w:rPr>
                <w:vertAlign w:val="superscript"/>
              </w:rPr>
              <w:t>a</w:t>
            </w:r>
            <w:proofErr w:type="spellEnd"/>
            <w:r>
              <w:t xml:space="preserve"> PTP1B</w:t>
            </w:r>
          </w:p>
        </w:tc>
        <w:tc>
          <w:tcPr>
            <w:tcW w:w="990" w:type="dxa"/>
          </w:tcPr>
          <w:p w:rsidR="007B21AC" w:rsidRPr="000F733F" w:rsidRDefault="007B21AC" w:rsidP="00B55102">
            <w:pPr>
              <w:jc w:val="center"/>
            </w:pPr>
            <w:proofErr w:type="spellStart"/>
            <w:r>
              <w:t>ΔG</w:t>
            </w:r>
            <w:r>
              <w:rPr>
                <w:vertAlign w:val="superscript"/>
              </w:rPr>
              <w:t>a</w:t>
            </w:r>
            <w:proofErr w:type="spellEnd"/>
            <w:r>
              <w:t xml:space="preserve"> </w:t>
            </w:r>
            <w:proofErr w:type="spellStart"/>
            <w:r>
              <w:t>SptP</w:t>
            </w:r>
            <w:proofErr w:type="spellEnd"/>
          </w:p>
        </w:tc>
        <w:tc>
          <w:tcPr>
            <w:tcW w:w="1080" w:type="dxa"/>
          </w:tcPr>
          <w:p w:rsidR="007B21AC" w:rsidRDefault="007B21AC" w:rsidP="00B55102">
            <w:pPr>
              <w:jc w:val="center"/>
            </w:pPr>
            <w:proofErr w:type="spellStart"/>
            <w:r>
              <w:t>PI</w:t>
            </w:r>
            <w:r>
              <w:rPr>
                <w:vertAlign w:val="superscript"/>
              </w:rPr>
              <w:t>b</w:t>
            </w:r>
            <w:proofErr w:type="spellEnd"/>
          </w:p>
          <w:p w:rsidR="007B21AC" w:rsidRDefault="007B21AC" w:rsidP="00B55102"/>
        </w:tc>
        <w:tc>
          <w:tcPr>
            <w:tcW w:w="1440" w:type="dxa"/>
          </w:tcPr>
          <w:p w:rsidR="007B21AC" w:rsidRDefault="007B21AC" w:rsidP="00B55102">
            <w:pPr>
              <w:jc w:val="center"/>
            </w:pPr>
            <w:proofErr w:type="spellStart"/>
            <w:r>
              <w:t>CID</w:t>
            </w:r>
            <w:r>
              <w:rPr>
                <w:vertAlign w:val="superscript"/>
              </w:rPr>
              <w:t>c</w:t>
            </w:r>
            <w:proofErr w:type="spellEnd"/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1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2009775" cy="1294976"/>
                  <wp:effectExtent l="19050" t="0" r="0" b="0"/>
                  <wp:docPr id="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092" cy="1298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-37.00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-30.43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-21.40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NA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6321691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2 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685925" cy="857250"/>
                  <wp:effectExtent l="19050" t="0" r="9525" b="0"/>
                  <wp:docPr id="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-24.95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-19.47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-6.21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2/551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1340697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3 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533525" cy="10001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-27.21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-20.88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-18.23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0/3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5512408*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4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866900" cy="75247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/>
          <w:p w:rsidR="007B21AC" w:rsidRPr="000F733F" w:rsidRDefault="007B21AC" w:rsidP="00B55102">
            <w:pPr>
              <w:jc w:val="center"/>
            </w:pPr>
            <w:r>
              <w:t>-25.58</w:t>
            </w:r>
          </w:p>
        </w:tc>
        <w:tc>
          <w:tcPr>
            <w:tcW w:w="990" w:type="dxa"/>
          </w:tcPr>
          <w:p w:rsidR="007B21AC" w:rsidRDefault="007B21AC" w:rsidP="00B55102"/>
          <w:p w:rsidR="007B21AC" w:rsidRPr="000F733F" w:rsidRDefault="007B21AC" w:rsidP="00B55102">
            <w:pPr>
              <w:jc w:val="center"/>
            </w:pPr>
            <w:r>
              <w:t>-28.89</w:t>
            </w:r>
          </w:p>
        </w:tc>
        <w:tc>
          <w:tcPr>
            <w:tcW w:w="990" w:type="dxa"/>
          </w:tcPr>
          <w:p w:rsidR="007B21AC" w:rsidRDefault="007B21AC" w:rsidP="00B55102"/>
          <w:p w:rsidR="007B21AC" w:rsidRPr="000F733F" w:rsidRDefault="007B21AC" w:rsidP="00B55102">
            <w:pPr>
              <w:jc w:val="center"/>
            </w:pPr>
            <w:r>
              <w:t>-23.40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41/710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1905581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5 </w:t>
            </w:r>
          </w:p>
        </w:tc>
        <w:tc>
          <w:tcPr>
            <w:tcW w:w="3330" w:type="dxa"/>
          </w:tcPr>
          <w:p w:rsidR="007B21AC" w:rsidRPr="000F733F" w:rsidRDefault="005252C2" w:rsidP="00B551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zh-CN"/>
              </w:rPr>
              <w:drawing>
                <wp:inline distT="0" distB="0" distL="0" distR="0">
                  <wp:extent cx="1847850" cy="92392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-30.53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-25.67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-23.40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19/444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3107791*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6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857375" cy="97155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-20.64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  <w:r>
              <w:t>-21.24</w:t>
            </w:r>
          </w:p>
          <w:p w:rsidR="007B21AC" w:rsidRPr="000F733F" w:rsidRDefault="007B21AC" w:rsidP="00B55102">
            <w:pPr>
              <w:jc w:val="center"/>
            </w:pP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-20.40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0/8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2265535*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7 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857375" cy="1381125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-32.88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-26.67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-18.84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8/570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1101900*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8 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857375" cy="1038225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-34.07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-28.21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  <w:r>
              <w:t>-20.87</w:t>
            </w:r>
          </w:p>
          <w:p w:rsidR="007B21AC" w:rsidRPr="000F733F" w:rsidRDefault="007B21AC" w:rsidP="00B55102">
            <w:pPr>
              <w:jc w:val="center"/>
            </w:pP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NA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3789067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9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466850" cy="95250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-22.76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-23.59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-17.41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26/302</w:t>
            </w: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767530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5252C2"/>
          <w:p w:rsidR="007B21AC" w:rsidRDefault="007B21AC" w:rsidP="00B55102">
            <w:pPr>
              <w:jc w:val="center"/>
            </w:pPr>
          </w:p>
          <w:p w:rsidR="005252C2" w:rsidRDefault="005252C2" w:rsidP="00B55102">
            <w:pPr>
              <w:jc w:val="center"/>
            </w:pPr>
          </w:p>
          <w:p w:rsidR="005252C2" w:rsidRPr="000F733F" w:rsidRDefault="005252C2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10</w:t>
            </w:r>
          </w:p>
        </w:tc>
        <w:tc>
          <w:tcPr>
            <w:tcW w:w="3330" w:type="dxa"/>
          </w:tcPr>
          <w:p w:rsidR="007B21AC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504950" cy="164782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2C2" w:rsidRPr="000F733F" w:rsidRDefault="005252C2" w:rsidP="00B55102"/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-32.83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-27.41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-22.65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0/2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13760501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11</w:t>
            </w:r>
          </w:p>
        </w:tc>
        <w:tc>
          <w:tcPr>
            <w:tcW w:w="3330" w:type="dxa"/>
          </w:tcPr>
          <w:p w:rsidR="007B21AC" w:rsidRDefault="005252C2" w:rsidP="00B551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zh-CN"/>
              </w:rPr>
              <w:drawing>
                <wp:inline distT="0" distB="0" distL="0" distR="0">
                  <wp:extent cx="1666875" cy="75247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52C2" w:rsidRPr="000F733F" w:rsidRDefault="005252C2" w:rsidP="00B55102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-29.31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-33.65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-14.74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0/7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1551749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12 </w:t>
            </w:r>
          </w:p>
          <w:p w:rsidR="007B21AC" w:rsidRPr="000F733F" w:rsidRDefault="007B21AC" w:rsidP="00B55102">
            <w:pPr>
              <w:jc w:val="center"/>
            </w:pP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581150" cy="12382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-30.06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-28.15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-25.84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1/1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6380590*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13 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771650" cy="914400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-29.17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-17.23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3876CF" w:rsidRDefault="007B21AC" w:rsidP="00B55102">
            <w:pPr>
              <w:jc w:val="center"/>
              <w:rPr>
                <w:b/>
              </w:rPr>
            </w:pPr>
            <w:r w:rsidRPr="003876CF">
              <w:rPr>
                <w:b/>
              </w:rPr>
              <w:t>-</w:t>
            </w:r>
            <w:r w:rsidRPr="002D3E6A">
              <w:t>20.83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0/7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2852482*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 xml:space="preserve">14 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809750" cy="9715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-29.65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-23.79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</w:p>
          <w:p w:rsidR="007B21AC" w:rsidRDefault="007B21AC" w:rsidP="00B55102">
            <w:pPr>
              <w:jc w:val="center"/>
            </w:pPr>
            <w:r>
              <w:t>-18.40</w:t>
            </w:r>
          </w:p>
          <w:p w:rsidR="007B21AC" w:rsidRPr="000F733F" w:rsidRDefault="007B21AC" w:rsidP="00B55102">
            <w:pPr>
              <w:jc w:val="center"/>
            </w:pP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0/2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6250830*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15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171575" cy="7239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-23.40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-19.26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-10.77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134/560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653297*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16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352550" cy="78105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/>
          <w:p w:rsidR="007B21AC" w:rsidRPr="000F733F" w:rsidRDefault="007B21AC" w:rsidP="00B55102">
            <w:pPr>
              <w:jc w:val="center"/>
            </w:pPr>
            <w:r>
              <w:t>-25.23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-18.85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-11.20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6/11</w:t>
            </w:r>
          </w:p>
          <w:p w:rsidR="007B21AC" w:rsidRPr="000F733F" w:rsidRDefault="007B21AC" w:rsidP="00B55102">
            <w:pPr>
              <w:jc w:val="left"/>
            </w:pP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6097374*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 w:rsidRPr="000F733F">
              <w:t>17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609725" cy="809625"/>
                  <wp:effectExtent l="1905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-26.66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-22.52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-19.59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0/1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1335290*</w:t>
            </w:r>
          </w:p>
        </w:tc>
      </w:tr>
      <w:tr w:rsidR="007B21AC" w:rsidRPr="000F733F" w:rsidTr="002D7C61">
        <w:tc>
          <w:tcPr>
            <w:tcW w:w="720" w:type="dxa"/>
          </w:tcPr>
          <w:p w:rsidR="007B21AC" w:rsidRPr="000F733F" w:rsidRDefault="007B21AC" w:rsidP="00B55102"/>
          <w:p w:rsidR="007B21AC" w:rsidRPr="000F733F" w:rsidRDefault="007B21AC" w:rsidP="00B55102">
            <w:pPr>
              <w:jc w:val="center"/>
            </w:pPr>
            <w:r w:rsidRPr="000F733F">
              <w:t>18</w:t>
            </w:r>
          </w:p>
        </w:tc>
        <w:tc>
          <w:tcPr>
            <w:tcW w:w="3330" w:type="dxa"/>
          </w:tcPr>
          <w:p w:rsidR="007B21AC" w:rsidRPr="000F733F" w:rsidRDefault="005252C2" w:rsidP="00B55102">
            <w:r>
              <w:rPr>
                <w:noProof/>
                <w:lang w:eastAsia="zh-CN"/>
              </w:rPr>
              <w:drawing>
                <wp:inline distT="0" distB="0" distL="0" distR="0">
                  <wp:extent cx="1552575" cy="74295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-28.16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-10.03</w:t>
            </w:r>
          </w:p>
        </w:tc>
        <w:tc>
          <w:tcPr>
            <w:tcW w:w="990" w:type="dxa"/>
          </w:tcPr>
          <w:p w:rsidR="007B21AC" w:rsidRDefault="007B21AC" w:rsidP="00B55102">
            <w:pPr>
              <w:jc w:val="center"/>
            </w:pPr>
          </w:p>
          <w:p w:rsidR="007B21AC" w:rsidRPr="000F733F" w:rsidRDefault="007B21AC" w:rsidP="00B55102">
            <w:pPr>
              <w:jc w:val="center"/>
            </w:pPr>
            <w:r>
              <w:t>-13.28</w:t>
            </w:r>
          </w:p>
        </w:tc>
        <w:tc>
          <w:tcPr>
            <w:tcW w:w="1080" w:type="dxa"/>
          </w:tcPr>
          <w:p w:rsidR="007B21AC" w:rsidRDefault="007B21AC" w:rsidP="00B55102">
            <w:pPr>
              <w:jc w:val="left"/>
            </w:pPr>
          </w:p>
          <w:p w:rsidR="007B21AC" w:rsidRPr="000F733F" w:rsidRDefault="007B21AC" w:rsidP="00B55102">
            <w:pPr>
              <w:jc w:val="left"/>
            </w:pPr>
            <w:r>
              <w:t>0/8</w:t>
            </w:r>
          </w:p>
        </w:tc>
        <w:tc>
          <w:tcPr>
            <w:tcW w:w="1440" w:type="dxa"/>
          </w:tcPr>
          <w:p w:rsidR="007B21AC" w:rsidRDefault="007B21AC" w:rsidP="00B55102">
            <w:pPr>
              <w:jc w:val="left"/>
            </w:pPr>
          </w:p>
          <w:p w:rsidR="007B21AC" w:rsidRDefault="007B21AC" w:rsidP="00B55102">
            <w:pPr>
              <w:jc w:val="left"/>
            </w:pPr>
            <w:r>
              <w:t>2199387*</w:t>
            </w:r>
          </w:p>
        </w:tc>
      </w:tr>
    </w:tbl>
    <w:p w:rsidR="007B21AC" w:rsidRDefault="007B21AC" w:rsidP="007B21AC"/>
    <w:p w:rsidR="007B21AC" w:rsidRDefault="007B21AC" w:rsidP="007B21AC"/>
    <w:p w:rsidR="000B75F1" w:rsidRPr="002D68BD" w:rsidRDefault="000B75F1" w:rsidP="002D68BD">
      <w:pPr>
        <w:keepNext w:val="0"/>
        <w:rPr>
          <w:sz w:val="24"/>
        </w:rPr>
      </w:pPr>
    </w:p>
    <w:sectPr w:rsidR="000B75F1" w:rsidRPr="002D68BD" w:rsidSect="00846998">
      <w:footerReference w:type="even" r:id="rId24"/>
      <w:footerReference w:type="defaul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748" w:rsidRDefault="00F85748" w:rsidP="007F0B1A">
      <w:r>
        <w:separator/>
      </w:r>
    </w:p>
  </w:endnote>
  <w:endnote w:type="continuationSeparator" w:id="0">
    <w:p w:rsidR="00F85748" w:rsidRDefault="00F85748" w:rsidP="007F0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998" w:rsidRDefault="007F0B1A" w:rsidP="008469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21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21AC">
      <w:rPr>
        <w:rStyle w:val="PageNumber"/>
        <w:noProof/>
      </w:rPr>
      <w:t>1</w:t>
    </w:r>
    <w:r>
      <w:rPr>
        <w:rStyle w:val="PageNumber"/>
      </w:rPr>
      <w:fldChar w:fldCharType="end"/>
    </w:r>
  </w:p>
  <w:p w:rsidR="00846998" w:rsidRDefault="00F8574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998" w:rsidRDefault="007F0B1A" w:rsidP="008469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21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7C61">
      <w:rPr>
        <w:rStyle w:val="PageNumber"/>
        <w:noProof/>
      </w:rPr>
      <w:t>3</w:t>
    </w:r>
    <w:r>
      <w:rPr>
        <w:rStyle w:val="PageNumber"/>
      </w:rPr>
      <w:fldChar w:fldCharType="end"/>
    </w:r>
  </w:p>
  <w:p w:rsidR="00846998" w:rsidRDefault="00F8574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748" w:rsidRDefault="00F85748" w:rsidP="007F0B1A">
      <w:r>
        <w:separator/>
      </w:r>
    </w:p>
  </w:footnote>
  <w:footnote w:type="continuationSeparator" w:id="0">
    <w:p w:rsidR="00F85748" w:rsidRDefault="00F85748" w:rsidP="007F0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7B21AC"/>
    <w:rsid w:val="000008BA"/>
    <w:rsid w:val="000009C2"/>
    <w:rsid w:val="00000F50"/>
    <w:rsid w:val="00001C53"/>
    <w:rsid w:val="00001CD2"/>
    <w:rsid w:val="00002111"/>
    <w:rsid w:val="00002879"/>
    <w:rsid w:val="0000287A"/>
    <w:rsid w:val="00002F7A"/>
    <w:rsid w:val="000031DD"/>
    <w:rsid w:val="00004CB7"/>
    <w:rsid w:val="0000553E"/>
    <w:rsid w:val="00005B29"/>
    <w:rsid w:val="0000637F"/>
    <w:rsid w:val="00006390"/>
    <w:rsid w:val="00007457"/>
    <w:rsid w:val="00007FFE"/>
    <w:rsid w:val="000100C8"/>
    <w:rsid w:val="000108FD"/>
    <w:rsid w:val="00010A92"/>
    <w:rsid w:val="00010AD3"/>
    <w:rsid w:val="00010BE2"/>
    <w:rsid w:val="00011278"/>
    <w:rsid w:val="000119B0"/>
    <w:rsid w:val="0001294B"/>
    <w:rsid w:val="00012B76"/>
    <w:rsid w:val="00012F2B"/>
    <w:rsid w:val="000140DC"/>
    <w:rsid w:val="00014D77"/>
    <w:rsid w:val="00015386"/>
    <w:rsid w:val="00015B77"/>
    <w:rsid w:val="00016354"/>
    <w:rsid w:val="00016475"/>
    <w:rsid w:val="000168FF"/>
    <w:rsid w:val="00016AAB"/>
    <w:rsid w:val="00017126"/>
    <w:rsid w:val="0001736F"/>
    <w:rsid w:val="00017FBE"/>
    <w:rsid w:val="00020184"/>
    <w:rsid w:val="000205A0"/>
    <w:rsid w:val="000206F9"/>
    <w:rsid w:val="00020A26"/>
    <w:rsid w:val="00020CF7"/>
    <w:rsid w:val="000212E5"/>
    <w:rsid w:val="00021687"/>
    <w:rsid w:val="000221AB"/>
    <w:rsid w:val="00022211"/>
    <w:rsid w:val="00022279"/>
    <w:rsid w:val="00023227"/>
    <w:rsid w:val="00023630"/>
    <w:rsid w:val="00023D04"/>
    <w:rsid w:val="00024054"/>
    <w:rsid w:val="00024257"/>
    <w:rsid w:val="000247D7"/>
    <w:rsid w:val="0002590D"/>
    <w:rsid w:val="00025C44"/>
    <w:rsid w:val="00026182"/>
    <w:rsid w:val="00026355"/>
    <w:rsid w:val="00026CE5"/>
    <w:rsid w:val="00026DD0"/>
    <w:rsid w:val="00027219"/>
    <w:rsid w:val="0002737A"/>
    <w:rsid w:val="000304CC"/>
    <w:rsid w:val="00030715"/>
    <w:rsid w:val="000307B0"/>
    <w:rsid w:val="00031CFB"/>
    <w:rsid w:val="00032106"/>
    <w:rsid w:val="0003216D"/>
    <w:rsid w:val="00032B35"/>
    <w:rsid w:val="00033195"/>
    <w:rsid w:val="0003327D"/>
    <w:rsid w:val="000332DA"/>
    <w:rsid w:val="00033E4D"/>
    <w:rsid w:val="0003405F"/>
    <w:rsid w:val="00035317"/>
    <w:rsid w:val="000359FF"/>
    <w:rsid w:val="00035AF9"/>
    <w:rsid w:val="000362FC"/>
    <w:rsid w:val="00037D3F"/>
    <w:rsid w:val="00037DBC"/>
    <w:rsid w:val="00037E50"/>
    <w:rsid w:val="00037FEF"/>
    <w:rsid w:val="0004068F"/>
    <w:rsid w:val="0004075E"/>
    <w:rsid w:val="0004091F"/>
    <w:rsid w:val="00040AB6"/>
    <w:rsid w:val="00041ECE"/>
    <w:rsid w:val="0004235C"/>
    <w:rsid w:val="00042458"/>
    <w:rsid w:val="00042889"/>
    <w:rsid w:val="00042BF7"/>
    <w:rsid w:val="00042EE6"/>
    <w:rsid w:val="0004300B"/>
    <w:rsid w:val="00043D23"/>
    <w:rsid w:val="00045222"/>
    <w:rsid w:val="000458E2"/>
    <w:rsid w:val="00045D9D"/>
    <w:rsid w:val="00046176"/>
    <w:rsid w:val="0004636C"/>
    <w:rsid w:val="0004736F"/>
    <w:rsid w:val="00047530"/>
    <w:rsid w:val="00050333"/>
    <w:rsid w:val="0005039B"/>
    <w:rsid w:val="000506E8"/>
    <w:rsid w:val="000509DE"/>
    <w:rsid w:val="000513A7"/>
    <w:rsid w:val="000517A4"/>
    <w:rsid w:val="000523BA"/>
    <w:rsid w:val="00052586"/>
    <w:rsid w:val="00053D8A"/>
    <w:rsid w:val="000540E0"/>
    <w:rsid w:val="000545F6"/>
    <w:rsid w:val="00054814"/>
    <w:rsid w:val="00054B26"/>
    <w:rsid w:val="00054D78"/>
    <w:rsid w:val="000552E2"/>
    <w:rsid w:val="00055F40"/>
    <w:rsid w:val="00056920"/>
    <w:rsid w:val="000574F6"/>
    <w:rsid w:val="0006017B"/>
    <w:rsid w:val="00060354"/>
    <w:rsid w:val="000614D7"/>
    <w:rsid w:val="00061BA0"/>
    <w:rsid w:val="000627C5"/>
    <w:rsid w:val="00062E00"/>
    <w:rsid w:val="00063447"/>
    <w:rsid w:val="00065AF7"/>
    <w:rsid w:val="00065F7A"/>
    <w:rsid w:val="000662D4"/>
    <w:rsid w:val="00066D49"/>
    <w:rsid w:val="000707E0"/>
    <w:rsid w:val="00070DAC"/>
    <w:rsid w:val="000713AD"/>
    <w:rsid w:val="0007275B"/>
    <w:rsid w:val="00072B9D"/>
    <w:rsid w:val="00073F44"/>
    <w:rsid w:val="000740B5"/>
    <w:rsid w:val="00074DFD"/>
    <w:rsid w:val="00075ED7"/>
    <w:rsid w:val="00075FE5"/>
    <w:rsid w:val="0007616F"/>
    <w:rsid w:val="00076D06"/>
    <w:rsid w:val="000807AD"/>
    <w:rsid w:val="00081554"/>
    <w:rsid w:val="00081F6E"/>
    <w:rsid w:val="00083A2A"/>
    <w:rsid w:val="00083D96"/>
    <w:rsid w:val="00083FF1"/>
    <w:rsid w:val="00084855"/>
    <w:rsid w:val="00084AF1"/>
    <w:rsid w:val="000852BE"/>
    <w:rsid w:val="00085AC5"/>
    <w:rsid w:val="00085CC0"/>
    <w:rsid w:val="00085F9A"/>
    <w:rsid w:val="000863A9"/>
    <w:rsid w:val="00086513"/>
    <w:rsid w:val="00086FCC"/>
    <w:rsid w:val="00087151"/>
    <w:rsid w:val="00087671"/>
    <w:rsid w:val="000876D8"/>
    <w:rsid w:val="00087A71"/>
    <w:rsid w:val="000906B8"/>
    <w:rsid w:val="00091115"/>
    <w:rsid w:val="00091C39"/>
    <w:rsid w:val="00091EB8"/>
    <w:rsid w:val="00092620"/>
    <w:rsid w:val="00093188"/>
    <w:rsid w:val="000937A8"/>
    <w:rsid w:val="00093B21"/>
    <w:rsid w:val="00093EBF"/>
    <w:rsid w:val="00094056"/>
    <w:rsid w:val="00095FA0"/>
    <w:rsid w:val="00096089"/>
    <w:rsid w:val="0009642C"/>
    <w:rsid w:val="00096498"/>
    <w:rsid w:val="00096E19"/>
    <w:rsid w:val="000971D7"/>
    <w:rsid w:val="00097DA7"/>
    <w:rsid w:val="000A0B8F"/>
    <w:rsid w:val="000A0F1D"/>
    <w:rsid w:val="000A10CC"/>
    <w:rsid w:val="000A1975"/>
    <w:rsid w:val="000A1C3B"/>
    <w:rsid w:val="000A2391"/>
    <w:rsid w:val="000A251F"/>
    <w:rsid w:val="000A289B"/>
    <w:rsid w:val="000A5211"/>
    <w:rsid w:val="000A5BCF"/>
    <w:rsid w:val="000A5E39"/>
    <w:rsid w:val="000A6296"/>
    <w:rsid w:val="000A6DAE"/>
    <w:rsid w:val="000A7679"/>
    <w:rsid w:val="000A76AE"/>
    <w:rsid w:val="000B0AA9"/>
    <w:rsid w:val="000B129F"/>
    <w:rsid w:val="000B22BD"/>
    <w:rsid w:val="000B4742"/>
    <w:rsid w:val="000B525D"/>
    <w:rsid w:val="000B529E"/>
    <w:rsid w:val="000B57D0"/>
    <w:rsid w:val="000B5EEF"/>
    <w:rsid w:val="000B60BD"/>
    <w:rsid w:val="000B65C3"/>
    <w:rsid w:val="000B6856"/>
    <w:rsid w:val="000B7101"/>
    <w:rsid w:val="000B7305"/>
    <w:rsid w:val="000B7408"/>
    <w:rsid w:val="000B75F1"/>
    <w:rsid w:val="000B7687"/>
    <w:rsid w:val="000B7F0A"/>
    <w:rsid w:val="000C0A83"/>
    <w:rsid w:val="000C24EA"/>
    <w:rsid w:val="000C2FCE"/>
    <w:rsid w:val="000C33FB"/>
    <w:rsid w:val="000C40EB"/>
    <w:rsid w:val="000C448A"/>
    <w:rsid w:val="000C45CF"/>
    <w:rsid w:val="000C4F63"/>
    <w:rsid w:val="000C5661"/>
    <w:rsid w:val="000C58A0"/>
    <w:rsid w:val="000C64DD"/>
    <w:rsid w:val="000C67EB"/>
    <w:rsid w:val="000D022F"/>
    <w:rsid w:val="000D03E8"/>
    <w:rsid w:val="000D1A68"/>
    <w:rsid w:val="000D1FA0"/>
    <w:rsid w:val="000D2975"/>
    <w:rsid w:val="000D3E86"/>
    <w:rsid w:val="000D4D05"/>
    <w:rsid w:val="000D4E47"/>
    <w:rsid w:val="000D644C"/>
    <w:rsid w:val="000D64C7"/>
    <w:rsid w:val="000D6555"/>
    <w:rsid w:val="000D69EA"/>
    <w:rsid w:val="000D7428"/>
    <w:rsid w:val="000D7CB4"/>
    <w:rsid w:val="000E06F9"/>
    <w:rsid w:val="000E1416"/>
    <w:rsid w:val="000E15D4"/>
    <w:rsid w:val="000E16A4"/>
    <w:rsid w:val="000E1D3E"/>
    <w:rsid w:val="000E21DC"/>
    <w:rsid w:val="000E24E4"/>
    <w:rsid w:val="000E277B"/>
    <w:rsid w:val="000E2E44"/>
    <w:rsid w:val="000E2FD6"/>
    <w:rsid w:val="000E32BA"/>
    <w:rsid w:val="000E33BB"/>
    <w:rsid w:val="000E3731"/>
    <w:rsid w:val="000E3EBC"/>
    <w:rsid w:val="000E461A"/>
    <w:rsid w:val="000E49AF"/>
    <w:rsid w:val="000E5DDA"/>
    <w:rsid w:val="000E5FCF"/>
    <w:rsid w:val="000E72F9"/>
    <w:rsid w:val="000E73AD"/>
    <w:rsid w:val="000E7833"/>
    <w:rsid w:val="000E7D50"/>
    <w:rsid w:val="000F0022"/>
    <w:rsid w:val="000F1874"/>
    <w:rsid w:val="000F1A03"/>
    <w:rsid w:val="000F1C0D"/>
    <w:rsid w:val="000F1D67"/>
    <w:rsid w:val="000F2194"/>
    <w:rsid w:val="000F2416"/>
    <w:rsid w:val="000F3408"/>
    <w:rsid w:val="000F3622"/>
    <w:rsid w:val="000F4BCC"/>
    <w:rsid w:val="000F52C8"/>
    <w:rsid w:val="000F582F"/>
    <w:rsid w:val="000F6067"/>
    <w:rsid w:val="000F6AE8"/>
    <w:rsid w:val="000F7D04"/>
    <w:rsid w:val="000F7D8F"/>
    <w:rsid w:val="001002EE"/>
    <w:rsid w:val="00100731"/>
    <w:rsid w:val="0010083E"/>
    <w:rsid w:val="0010089C"/>
    <w:rsid w:val="00100FB2"/>
    <w:rsid w:val="00101C0E"/>
    <w:rsid w:val="001036A3"/>
    <w:rsid w:val="00103C37"/>
    <w:rsid w:val="00104F66"/>
    <w:rsid w:val="00105203"/>
    <w:rsid w:val="00105744"/>
    <w:rsid w:val="00105954"/>
    <w:rsid w:val="00106FD2"/>
    <w:rsid w:val="0011034F"/>
    <w:rsid w:val="001112A0"/>
    <w:rsid w:val="001113E3"/>
    <w:rsid w:val="00111AF2"/>
    <w:rsid w:val="00112567"/>
    <w:rsid w:val="001128E1"/>
    <w:rsid w:val="00112CAF"/>
    <w:rsid w:val="00112E21"/>
    <w:rsid w:val="0011355C"/>
    <w:rsid w:val="001139BB"/>
    <w:rsid w:val="00114179"/>
    <w:rsid w:val="00114B1A"/>
    <w:rsid w:val="00115413"/>
    <w:rsid w:val="00115E5C"/>
    <w:rsid w:val="00115F9D"/>
    <w:rsid w:val="00116390"/>
    <w:rsid w:val="001166D0"/>
    <w:rsid w:val="00116AFF"/>
    <w:rsid w:val="00116FF1"/>
    <w:rsid w:val="00117060"/>
    <w:rsid w:val="001176CA"/>
    <w:rsid w:val="00117F96"/>
    <w:rsid w:val="00120A47"/>
    <w:rsid w:val="00120DEB"/>
    <w:rsid w:val="00120EC8"/>
    <w:rsid w:val="00121615"/>
    <w:rsid w:val="001216F6"/>
    <w:rsid w:val="00121790"/>
    <w:rsid w:val="00121826"/>
    <w:rsid w:val="00121EB7"/>
    <w:rsid w:val="00122033"/>
    <w:rsid w:val="00122B85"/>
    <w:rsid w:val="00122BE1"/>
    <w:rsid w:val="00123206"/>
    <w:rsid w:val="0012392F"/>
    <w:rsid w:val="00123B02"/>
    <w:rsid w:val="00126AED"/>
    <w:rsid w:val="00127249"/>
    <w:rsid w:val="00127A89"/>
    <w:rsid w:val="0013000C"/>
    <w:rsid w:val="0013094C"/>
    <w:rsid w:val="00130EE8"/>
    <w:rsid w:val="00131761"/>
    <w:rsid w:val="00132180"/>
    <w:rsid w:val="00132272"/>
    <w:rsid w:val="00132470"/>
    <w:rsid w:val="0013255B"/>
    <w:rsid w:val="0013269E"/>
    <w:rsid w:val="00133441"/>
    <w:rsid w:val="00133BAB"/>
    <w:rsid w:val="00133D99"/>
    <w:rsid w:val="0013468B"/>
    <w:rsid w:val="00134736"/>
    <w:rsid w:val="001349E9"/>
    <w:rsid w:val="00135E07"/>
    <w:rsid w:val="001362AF"/>
    <w:rsid w:val="001362EB"/>
    <w:rsid w:val="00136362"/>
    <w:rsid w:val="00136C44"/>
    <w:rsid w:val="001370BA"/>
    <w:rsid w:val="001373C1"/>
    <w:rsid w:val="00137C4C"/>
    <w:rsid w:val="00137F4C"/>
    <w:rsid w:val="0014037E"/>
    <w:rsid w:val="0014038A"/>
    <w:rsid w:val="00140CA7"/>
    <w:rsid w:val="00140EDE"/>
    <w:rsid w:val="0014148C"/>
    <w:rsid w:val="0014192A"/>
    <w:rsid w:val="0014291F"/>
    <w:rsid w:val="00142EB0"/>
    <w:rsid w:val="001430A6"/>
    <w:rsid w:val="00143111"/>
    <w:rsid w:val="00143983"/>
    <w:rsid w:val="00144CAB"/>
    <w:rsid w:val="00144F18"/>
    <w:rsid w:val="001450C9"/>
    <w:rsid w:val="00146267"/>
    <w:rsid w:val="00146349"/>
    <w:rsid w:val="00146AAE"/>
    <w:rsid w:val="00146CB2"/>
    <w:rsid w:val="00147831"/>
    <w:rsid w:val="00147864"/>
    <w:rsid w:val="00150119"/>
    <w:rsid w:val="00151D7F"/>
    <w:rsid w:val="00152BBE"/>
    <w:rsid w:val="001546BD"/>
    <w:rsid w:val="00154BC7"/>
    <w:rsid w:val="00154E7F"/>
    <w:rsid w:val="001555FC"/>
    <w:rsid w:val="0015576B"/>
    <w:rsid w:val="00156E67"/>
    <w:rsid w:val="00157C29"/>
    <w:rsid w:val="00160CF5"/>
    <w:rsid w:val="00161D2C"/>
    <w:rsid w:val="001629EC"/>
    <w:rsid w:val="001631F7"/>
    <w:rsid w:val="0016404B"/>
    <w:rsid w:val="00164A0C"/>
    <w:rsid w:val="00165AF9"/>
    <w:rsid w:val="00165C93"/>
    <w:rsid w:val="00166D0E"/>
    <w:rsid w:val="00166F9A"/>
    <w:rsid w:val="00166FCF"/>
    <w:rsid w:val="0016754B"/>
    <w:rsid w:val="001676BD"/>
    <w:rsid w:val="001703AA"/>
    <w:rsid w:val="00170758"/>
    <w:rsid w:val="00170B0E"/>
    <w:rsid w:val="00170BF7"/>
    <w:rsid w:val="00170E3F"/>
    <w:rsid w:val="00170F23"/>
    <w:rsid w:val="0017195E"/>
    <w:rsid w:val="00173476"/>
    <w:rsid w:val="00173565"/>
    <w:rsid w:val="00173592"/>
    <w:rsid w:val="0017563C"/>
    <w:rsid w:val="001778C1"/>
    <w:rsid w:val="00180213"/>
    <w:rsid w:val="0018044B"/>
    <w:rsid w:val="0018064D"/>
    <w:rsid w:val="00180ECB"/>
    <w:rsid w:val="00181893"/>
    <w:rsid w:val="001818A7"/>
    <w:rsid w:val="00181BA8"/>
    <w:rsid w:val="001829DA"/>
    <w:rsid w:val="00182CD5"/>
    <w:rsid w:val="00182CEC"/>
    <w:rsid w:val="00183290"/>
    <w:rsid w:val="00183552"/>
    <w:rsid w:val="0018373B"/>
    <w:rsid w:val="0018382B"/>
    <w:rsid w:val="00183851"/>
    <w:rsid w:val="0018426F"/>
    <w:rsid w:val="0018444A"/>
    <w:rsid w:val="00184D13"/>
    <w:rsid w:val="001852C1"/>
    <w:rsid w:val="00185E2F"/>
    <w:rsid w:val="0018647D"/>
    <w:rsid w:val="00187119"/>
    <w:rsid w:val="00190A1B"/>
    <w:rsid w:val="00190C1B"/>
    <w:rsid w:val="00191BA9"/>
    <w:rsid w:val="001922FA"/>
    <w:rsid w:val="0019252F"/>
    <w:rsid w:val="00192548"/>
    <w:rsid w:val="001925E0"/>
    <w:rsid w:val="00192768"/>
    <w:rsid w:val="00192DC1"/>
    <w:rsid w:val="00194280"/>
    <w:rsid w:val="001943F7"/>
    <w:rsid w:val="00194A00"/>
    <w:rsid w:val="00194FEC"/>
    <w:rsid w:val="00194FF3"/>
    <w:rsid w:val="0019539C"/>
    <w:rsid w:val="001958A2"/>
    <w:rsid w:val="001958ED"/>
    <w:rsid w:val="0019599B"/>
    <w:rsid w:val="00195DAB"/>
    <w:rsid w:val="0019666A"/>
    <w:rsid w:val="00196748"/>
    <w:rsid w:val="00196FC8"/>
    <w:rsid w:val="001977BA"/>
    <w:rsid w:val="001979CE"/>
    <w:rsid w:val="001A080F"/>
    <w:rsid w:val="001A0925"/>
    <w:rsid w:val="001A2429"/>
    <w:rsid w:val="001A281A"/>
    <w:rsid w:val="001A28E8"/>
    <w:rsid w:val="001A3633"/>
    <w:rsid w:val="001A363D"/>
    <w:rsid w:val="001A3829"/>
    <w:rsid w:val="001A38EF"/>
    <w:rsid w:val="001A406B"/>
    <w:rsid w:val="001A438E"/>
    <w:rsid w:val="001A49EF"/>
    <w:rsid w:val="001A4A32"/>
    <w:rsid w:val="001A4C35"/>
    <w:rsid w:val="001A5496"/>
    <w:rsid w:val="001A5A7E"/>
    <w:rsid w:val="001A5AF9"/>
    <w:rsid w:val="001A5D89"/>
    <w:rsid w:val="001A6BDA"/>
    <w:rsid w:val="001A6C69"/>
    <w:rsid w:val="001A7470"/>
    <w:rsid w:val="001A76DD"/>
    <w:rsid w:val="001A7DDD"/>
    <w:rsid w:val="001B0B0D"/>
    <w:rsid w:val="001B1338"/>
    <w:rsid w:val="001B20D5"/>
    <w:rsid w:val="001B2CBD"/>
    <w:rsid w:val="001B3B4D"/>
    <w:rsid w:val="001B45FA"/>
    <w:rsid w:val="001B4C55"/>
    <w:rsid w:val="001B4E0D"/>
    <w:rsid w:val="001B5045"/>
    <w:rsid w:val="001B5EBB"/>
    <w:rsid w:val="001B6352"/>
    <w:rsid w:val="001B6489"/>
    <w:rsid w:val="001B687D"/>
    <w:rsid w:val="001B6D4C"/>
    <w:rsid w:val="001B7098"/>
    <w:rsid w:val="001B7A29"/>
    <w:rsid w:val="001C03B5"/>
    <w:rsid w:val="001C05A4"/>
    <w:rsid w:val="001C0BF9"/>
    <w:rsid w:val="001C0F9A"/>
    <w:rsid w:val="001C200C"/>
    <w:rsid w:val="001C2251"/>
    <w:rsid w:val="001C27A4"/>
    <w:rsid w:val="001C29AA"/>
    <w:rsid w:val="001C2A68"/>
    <w:rsid w:val="001C2F7C"/>
    <w:rsid w:val="001C412D"/>
    <w:rsid w:val="001C44EF"/>
    <w:rsid w:val="001C4939"/>
    <w:rsid w:val="001C4B03"/>
    <w:rsid w:val="001C4C40"/>
    <w:rsid w:val="001C4FB7"/>
    <w:rsid w:val="001C4FB8"/>
    <w:rsid w:val="001C5702"/>
    <w:rsid w:val="001C5D8D"/>
    <w:rsid w:val="001C6825"/>
    <w:rsid w:val="001C6DE7"/>
    <w:rsid w:val="001C795C"/>
    <w:rsid w:val="001D0747"/>
    <w:rsid w:val="001D1062"/>
    <w:rsid w:val="001D1A07"/>
    <w:rsid w:val="001D1C4E"/>
    <w:rsid w:val="001D1F08"/>
    <w:rsid w:val="001D1F1E"/>
    <w:rsid w:val="001D2965"/>
    <w:rsid w:val="001D4C61"/>
    <w:rsid w:val="001D517E"/>
    <w:rsid w:val="001D5686"/>
    <w:rsid w:val="001D6033"/>
    <w:rsid w:val="001D60B2"/>
    <w:rsid w:val="001D612A"/>
    <w:rsid w:val="001D6582"/>
    <w:rsid w:val="001D6D9F"/>
    <w:rsid w:val="001D76EB"/>
    <w:rsid w:val="001D78BE"/>
    <w:rsid w:val="001D7FD7"/>
    <w:rsid w:val="001E0517"/>
    <w:rsid w:val="001E0667"/>
    <w:rsid w:val="001E1634"/>
    <w:rsid w:val="001E1EF4"/>
    <w:rsid w:val="001E225C"/>
    <w:rsid w:val="001E2AA7"/>
    <w:rsid w:val="001E2C64"/>
    <w:rsid w:val="001E3B9A"/>
    <w:rsid w:val="001E3C50"/>
    <w:rsid w:val="001E43F6"/>
    <w:rsid w:val="001E479A"/>
    <w:rsid w:val="001E4C95"/>
    <w:rsid w:val="001E4E6A"/>
    <w:rsid w:val="001E501A"/>
    <w:rsid w:val="001E57D0"/>
    <w:rsid w:val="001E6262"/>
    <w:rsid w:val="001E6825"/>
    <w:rsid w:val="001E74F4"/>
    <w:rsid w:val="001E7591"/>
    <w:rsid w:val="001E7957"/>
    <w:rsid w:val="001F0379"/>
    <w:rsid w:val="001F0427"/>
    <w:rsid w:val="001F053B"/>
    <w:rsid w:val="001F07FF"/>
    <w:rsid w:val="001F0CD6"/>
    <w:rsid w:val="001F1AAA"/>
    <w:rsid w:val="001F1F9E"/>
    <w:rsid w:val="001F2233"/>
    <w:rsid w:val="001F229A"/>
    <w:rsid w:val="001F27D1"/>
    <w:rsid w:val="001F2833"/>
    <w:rsid w:val="001F2856"/>
    <w:rsid w:val="001F296E"/>
    <w:rsid w:val="001F2ADE"/>
    <w:rsid w:val="001F2B72"/>
    <w:rsid w:val="001F2C3B"/>
    <w:rsid w:val="001F3519"/>
    <w:rsid w:val="001F3525"/>
    <w:rsid w:val="001F3F2E"/>
    <w:rsid w:val="001F3F48"/>
    <w:rsid w:val="001F507E"/>
    <w:rsid w:val="001F520A"/>
    <w:rsid w:val="001F55CD"/>
    <w:rsid w:val="001F580A"/>
    <w:rsid w:val="001F643D"/>
    <w:rsid w:val="001F6693"/>
    <w:rsid w:val="001F68ED"/>
    <w:rsid w:val="001F6C4B"/>
    <w:rsid w:val="001F73A0"/>
    <w:rsid w:val="001F73D2"/>
    <w:rsid w:val="001F757C"/>
    <w:rsid w:val="001F7926"/>
    <w:rsid w:val="00200B44"/>
    <w:rsid w:val="00200EF3"/>
    <w:rsid w:val="00201558"/>
    <w:rsid w:val="002018B5"/>
    <w:rsid w:val="002018F4"/>
    <w:rsid w:val="002023FA"/>
    <w:rsid w:val="00203340"/>
    <w:rsid w:val="0020402F"/>
    <w:rsid w:val="002040A8"/>
    <w:rsid w:val="00204909"/>
    <w:rsid w:val="00204C4F"/>
    <w:rsid w:val="00204E18"/>
    <w:rsid w:val="0020519D"/>
    <w:rsid w:val="00205284"/>
    <w:rsid w:val="002057C3"/>
    <w:rsid w:val="002058FF"/>
    <w:rsid w:val="00205FB6"/>
    <w:rsid w:val="00206654"/>
    <w:rsid w:val="00206892"/>
    <w:rsid w:val="00206D2D"/>
    <w:rsid w:val="00207491"/>
    <w:rsid w:val="00207CC2"/>
    <w:rsid w:val="00207DF7"/>
    <w:rsid w:val="00207EEF"/>
    <w:rsid w:val="002101F8"/>
    <w:rsid w:val="0021097B"/>
    <w:rsid w:val="002117FD"/>
    <w:rsid w:val="00211B21"/>
    <w:rsid w:val="002123BF"/>
    <w:rsid w:val="00212857"/>
    <w:rsid w:val="002139D3"/>
    <w:rsid w:val="00213A7B"/>
    <w:rsid w:val="00214FA5"/>
    <w:rsid w:val="00215443"/>
    <w:rsid w:val="0021583F"/>
    <w:rsid w:val="00215FDC"/>
    <w:rsid w:val="0021657D"/>
    <w:rsid w:val="00216ACB"/>
    <w:rsid w:val="00216E35"/>
    <w:rsid w:val="00217287"/>
    <w:rsid w:val="00217355"/>
    <w:rsid w:val="00220223"/>
    <w:rsid w:val="002203AF"/>
    <w:rsid w:val="0022051A"/>
    <w:rsid w:val="00220870"/>
    <w:rsid w:val="0022101D"/>
    <w:rsid w:val="00221054"/>
    <w:rsid w:val="00221A81"/>
    <w:rsid w:val="00221BF7"/>
    <w:rsid w:val="00222429"/>
    <w:rsid w:val="00222637"/>
    <w:rsid w:val="002229B3"/>
    <w:rsid w:val="00222AB7"/>
    <w:rsid w:val="00223F1F"/>
    <w:rsid w:val="00224B9F"/>
    <w:rsid w:val="00224BC6"/>
    <w:rsid w:val="00225FD2"/>
    <w:rsid w:val="0022620F"/>
    <w:rsid w:val="00226738"/>
    <w:rsid w:val="002271D4"/>
    <w:rsid w:val="00227BF2"/>
    <w:rsid w:val="00227E10"/>
    <w:rsid w:val="0023077E"/>
    <w:rsid w:val="002320D5"/>
    <w:rsid w:val="002323E6"/>
    <w:rsid w:val="0023251E"/>
    <w:rsid w:val="002334CF"/>
    <w:rsid w:val="00233D3C"/>
    <w:rsid w:val="00233DDF"/>
    <w:rsid w:val="00233F60"/>
    <w:rsid w:val="00234030"/>
    <w:rsid w:val="002341C1"/>
    <w:rsid w:val="002343D3"/>
    <w:rsid w:val="002345E8"/>
    <w:rsid w:val="002345FC"/>
    <w:rsid w:val="00234611"/>
    <w:rsid w:val="00235028"/>
    <w:rsid w:val="0023514C"/>
    <w:rsid w:val="00235206"/>
    <w:rsid w:val="0023595F"/>
    <w:rsid w:val="00235C00"/>
    <w:rsid w:val="00235E55"/>
    <w:rsid w:val="00236032"/>
    <w:rsid w:val="00236E3D"/>
    <w:rsid w:val="002370B4"/>
    <w:rsid w:val="002371E2"/>
    <w:rsid w:val="002372BD"/>
    <w:rsid w:val="00237796"/>
    <w:rsid w:val="002400C0"/>
    <w:rsid w:val="002405DD"/>
    <w:rsid w:val="00242D3D"/>
    <w:rsid w:val="00242FA4"/>
    <w:rsid w:val="0024371A"/>
    <w:rsid w:val="002439E4"/>
    <w:rsid w:val="00243F3B"/>
    <w:rsid w:val="002452E1"/>
    <w:rsid w:val="0024587D"/>
    <w:rsid w:val="00245E42"/>
    <w:rsid w:val="00245FD4"/>
    <w:rsid w:val="002463BA"/>
    <w:rsid w:val="00246862"/>
    <w:rsid w:val="0024698D"/>
    <w:rsid w:val="002478A8"/>
    <w:rsid w:val="002500FC"/>
    <w:rsid w:val="0025059B"/>
    <w:rsid w:val="00250915"/>
    <w:rsid w:val="002509B9"/>
    <w:rsid w:val="00251342"/>
    <w:rsid w:val="002514C1"/>
    <w:rsid w:val="00251617"/>
    <w:rsid w:val="002516EB"/>
    <w:rsid w:val="00251ABA"/>
    <w:rsid w:val="00251CF9"/>
    <w:rsid w:val="00252133"/>
    <w:rsid w:val="0025225F"/>
    <w:rsid w:val="00252774"/>
    <w:rsid w:val="00252AD5"/>
    <w:rsid w:val="00252C78"/>
    <w:rsid w:val="00252EE5"/>
    <w:rsid w:val="00254638"/>
    <w:rsid w:val="00255236"/>
    <w:rsid w:val="00255485"/>
    <w:rsid w:val="0025580A"/>
    <w:rsid w:val="00256054"/>
    <w:rsid w:val="00256989"/>
    <w:rsid w:val="00256D40"/>
    <w:rsid w:val="00257A0D"/>
    <w:rsid w:val="00257D6C"/>
    <w:rsid w:val="00257F44"/>
    <w:rsid w:val="00261842"/>
    <w:rsid w:val="0026185A"/>
    <w:rsid w:val="00261B4E"/>
    <w:rsid w:val="002621E8"/>
    <w:rsid w:val="0026222A"/>
    <w:rsid w:val="00263134"/>
    <w:rsid w:val="00263255"/>
    <w:rsid w:val="002633FF"/>
    <w:rsid w:val="00263F34"/>
    <w:rsid w:val="00264131"/>
    <w:rsid w:val="00264709"/>
    <w:rsid w:val="00264AF3"/>
    <w:rsid w:val="00264FD4"/>
    <w:rsid w:val="00265446"/>
    <w:rsid w:val="0026568E"/>
    <w:rsid w:val="00265998"/>
    <w:rsid w:val="00265AF2"/>
    <w:rsid w:val="00266BBE"/>
    <w:rsid w:val="00267BB8"/>
    <w:rsid w:val="00270042"/>
    <w:rsid w:val="00270386"/>
    <w:rsid w:val="00270462"/>
    <w:rsid w:val="00271F7E"/>
    <w:rsid w:val="00271FFB"/>
    <w:rsid w:val="002733C4"/>
    <w:rsid w:val="002733F3"/>
    <w:rsid w:val="002737E6"/>
    <w:rsid w:val="00273A99"/>
    <w:rsid w:val="00274281"/>
    <w:rsid w:val="002746ED"/>
    <w:rsid w:val="002749F4"/>
    <w:rsid w:val="00275C91"/>
    <w:rsid w:val="00275DB9"/>
    <w:rsid w:val="002760D2"/>
    <w:rsid w:val="002765BA"/>
    <w:rsid w:val="0027694C"/>
    <w:rsid w:val="00277E3F"/>
    <w:rsid w:val="00280317"/>
    <w:rsid w:val="00280CF8"/>
    <w:rsid w:val="0028112B"/>
    <w:rsid w:val="00281630"/>
    <w:rsid w:val="00281E23"/>
    <w:rsid w:val="00281FC6"/>
    <w:rsid w:val="00282E1E"/>
    <w:rsid w:val="00283943"/>
    <w:rsid w:val="00283A05"/>
    <w:rsid w:val="00283BA7"/>
    <w:rsid w:val="00283BC4"/>
    <w:rsid w:val="0028414A"/>
    <w:rsid w:val="002868A0"/>
    <w:rsid w:val="00286EEE"/>
    <w:rsid w:val="00287D55"/>
    <w:rsid w:val="00291748"/>
    <w:rsid w:val="0029257F"/>
    <w:rsid w:val="00292770"/>
    <w:rsid w:val="00292D16"/>
    <w:rsid w:val="00292EFF"/>
    <w:rsid w:val="00292F20"/>
    <w:rsid w:val="0029381D"/>
    <w:rsid w:val="00293CAD"/>
    <w:rsid w:val="0029465F"/>
    <w:rsid w:val="00294D0E"/>
    <w:rsid w:val="0029513E"/>
    <w:rsid w:val="0029555A"/>
    <w:rsid w:val="002957FF"/>
    <w:rsid w:val="002959B8"/>
    <w:rsid w:val="00295C3C"/>
    <w:rsid w:val="00296282"/>
    <w:rsid w:val="002967F1"/>
    <w:rsid w:val="00296D42"/>
    <w:rsid w:val="00297147"/>
    <w:rsid w:val="002974B5"/>
    <w:rsid w:val="00297958"/>
    <w:rsid w:val="002A04B8"/>
    <w:rsid w:val="002A0EB8"/>
    <w:rsid w:val="002A1536"/>
    <w:rsid w:val="002A1C4F"/>
    <w:rsid w:val="002A21D6"/>
    <w:rsid w:val="002A349B"/>
    <w:rsid w:val="002A46AA"/>
    <w:rsid w:val="002A4FEF"/>
    <w:rsid w:val="002A5E8F"/>
    <w:rsid w:val="002A68D0"/>
    <w:rsid w:val="002B0075"/>
    <w:rsid w:val="002B0327"/>
    <w:rsid w:val="002B0563"/>
    <w:rsid w:val="002B057C"/>
    <w:rsid w:val="002B0592"/>
    <w:rsid w:val="002B09FC"/>
    <w:rsid w:val="002B0A14"/>
    <w:rsid w:val="002B17DA"/>
    <w:rsid w:val="002B2A52"/>
    <w:rsid w:val="002B329E"/>
    <w:rsid w:val="002B3A50"/>
    <w:rsid w:val="002B3E7F"/>
    <w:rsid w:val="002B422F"/>
    <w:rsid w:val="002B4CD3"/>
    <w:rsid w:val="002B55C8"/>
    <w:rsid w:val="002B6048"/>
    <w:rsid w:val="002B6C70"/>
    <w:rsid w:val="002B711B"/>
    <w:rsid w:val="002B788F"/>
    <w:rsid w:val="002B7B83"/>
    <w:rsid w:val="002C0386"/>
    <w:rsid w:val="002C10B6"/>
    <w:rsid w:val="002C1362"/>
    <w:rsid w:val="002C1651"/>
    <w:rsid w:val="002C16DA"/>
    <w:rsid w:val="002C1858"/>
    <w:rsid w:val="002C2410"/>
    <w:rsid w:val="002C2567"/>
    <w:rsid w:val="002C25BA"/>
    <w:rsid w:val="002C2B4D"/>
    <w:rsid w:val="002C387E"/>
    <w:rsid w:val="002C3A4F"/>
    <w:rsid w:val="002C3D50"/>
    <w:rsid w:val="002C4613"/>
    <w:rsid w:val="002C4630"/>
    <w:rsid w:val="002C4F50"/>
    <w:rsid w:val="002C54EF"/>
    <w:rsid w:val="002C565C"/>
    <w:rsid w:val="002C65CC"/>
    <w:rsid w:val="002C67A7"/>
    <w:rsid w:val="002C7369"/>
    <w:rsid w:val="002C75E2"/>
    <w:rsid w:val="002C76F7"/>
    <w:rsid w:val="002C7D71"/>
    <w:rsid w:val="002D046C"/>
    <w:rsid w:val="002D05BA"/>
    <w:rsid w:val="002D0A10"/>
    <w:rsid w:val="002D0CDD"/>
    <w:rsid w:val="002D1147"/>
    <w:rsid w:val="002D1407"/>
    <w:rsid w:val="002D1472"/>
    <w:rsid w:val="002D1A34"/>
    <w:rsid w:val="002D1E2A"/>
    <w:rsid w:val="002D1E70"/>
    <w:rsid w:val="002D2B00"/>
    <w:rsid w:val="002D2FF5"/>
    <w:rsid w:val="002D3ED3"/>
    <w:rsid w:val="002D4292"/>
    <w:rsid w:val="002D448E"/>
    <w:rsid w:val="002D4CA0"/>
    <w:rsid w:val="002D52BF"/>
    <w:rsid w:val="002D538B"/>
    <w:rsid w:val="002D621C"/>
    <w:rsid w:val="002D62B4"/>
    <w:rsid w:val="002D6364"/>
    <w:rsid w:val="002D68BD"/>
    <w:rsid w:val="002D6C52"/>
    <w:rsid w:val="002D7C61"/>
    <w:rsid w:val="002E0260"/>
    <w:rsid w:val="002E0883"/>
    <w:rsid w:val="002E0D65"/>
    <w:rsid w:val="002E3F0B"/>
    <w:rsid w:val="002E56C6"/>
    <w:rsid w:val="002E57DE"/>
    <w:rsid w:val="002E5A76"/>
    <w:rsid w:val="002E6869"/>
    <w:rsid w:val="002E69D6"/>
    <w:rsid w:val="002E7030"/>
    <w:rsid w:val="002E7097"/>
    <w:rsid w:val="002E7337"/>
    <w:rsid w:val="002E7979"/>
    <w:rsid w:val="002F0573"/>
    <w:rsid w:val="002F27E3"/>
    <w:rsid w:val="002F2895"/>
    <w:rsid w:val="002F3017"/>
    <w:rsid w:val="002F33BE"/>
    <w:rsid w:val="002F3759"/>
    <w:rsid w:val="002F3B2C"/>
    <w:rsid w:val="002F3ECE"/>
    <w:rsid w:val="002F45BC"/>
    <w:rsid w:val="002F4983"/>
    <w:rsid w:val="002F4F96"/>
    <w:rsid w:val="002F5038"/>
    <w:rsid w:val="002F5FE4"/>
    <w:rsid w:val="002F64AD"/>
    <w:rsid w:val="002F67C3"/>
    <w:rsid w:val="002F6CA7"/>
    <w:rsid w:val="002F6CAA"/>
    <w:rsid w:val="002F7949"/>
    <w:rsid w:val="002F7B32"/>
    <w:rsid w:val="002F7EC8"/>
    <w:rsid w:val="00301389"/>
    <w:rsid w:val="003018CA"/>
    <w:rsid w:val="00301A75"/>
    <w:rsid w:val="00301B63"/>
    <w:rsid w:val="003021C6"/>
    <w:rsid w:val="003027DD"/>
    <w:rsid w:val="00302DFE"/>
    <w:rsid w:val="00302F06"/>
    <w:rsid w:val="003030C3"/>
    <w:rsid w:val="00303E19"/>
    <w:rsid w:val="003045EB"/>
    <w:rsid w:val="00305B20"/>
    <w:rsid w:val="00305B88"/>
    <w:rsid w:val="00306026"/>
    <w:rsid w:val="00306099"/>
    <w:rsid w:val="003060DD"/>
    <w:rsid w:val="00306638"/>
    <w:rsid w:val="003069E7"/>
    <w:rsid w:val="003075A7"/>
    <w:rsid w:val="00307840"/>
    <w:rsid w:val="00307CDE"/>
    <w:rsid w:val="003100B6"/>
    <w:rsid w:val="003105A1"/>
    <w:rsid w:val="003107EE"/>
    <w:rsid w:val="00310810"/>
    <w:rsid w:val="00310E8A"/>
    <w:rsid w:val="00311BBF"/>
    <w:rsid w:val="00311E4F"/>
    <w:rsid w:val="00311ED5"/>
    <w:rsid w:val="003121CD"/>
    <w:rsid w:val="003138E5"/>
    <w:rsid w:val="003139C2"/>
    <w:rsid w:val="00314091"/>
    <w:rsid w:val="0031489D"/>
    <w:rsid w:val="003154B6"/>
    <w:rsid w:val="0031586B"/>
    <w:rsid w:val="00315A54"/>
    <w:rsid w:val="00315A57"/>
    <w:rsid w:val="00315CB1"/>
    <w:rsid w:val="003160F9"/>
    <w:rsid w:val="003167FC"/>
    <w:rsid w:val="00316B0D"/>
    <w:rsid w:val="00317ABA"/>
    <w:rsid w:val="003203B2"/>
    <w:rsid w:val="003205DC"/>
    <w:rsid w:val="0032084E"/>
    <w:rsid w:val="00321F52"/>
    <w:rsid w:val="00322081"/>
    <w:rsid w:val="003224C7"/>
    <w:rsid w:val="00323473"/>
    <w:rsid w:val="00323B01"/>
    <w:rsid w:val="00323D2C"/>
    <w:rsid w:val="00323EA9"/>
    <w:rsid w:val="00324641"/>
    <w:rsid w:val="00325B75"/>
    <w:rsid w:val="00327B04"/>
    <w:rsid w:val="00330B35"/>
    <w:rsid w:val="0033102E"/>
    <w:rsid w:val="00331405"/>
    <w:rsid w:val="00331B9F"/>
    <w:rsid w:val="00333237"/>
    <w:rsid w:val="00333FDE"/>
    <w:rsid w:val="00334164"/>
    <w:rsid w:val="0033447F"/>
    <w:rsid w:val="0033464E"/>
    <w:rsid w:val="003359A5"/>
    <w:rsid w:val="003363F3"/>
    <w:rsid w:val="00336546"/>
    <w:rsid w:val="00336F0A"/>
    <w:rsid w:val="00337D7B"/>
    <w:rsid w:val="00337E62"/>
    <w:rsid w:val="00340748"/>
    <w:rsid w:val="00340AA9"/>
    <w:rsid w:val="00340E75"/>
    <w:rsid w:val="00341835"/>
    <w:rsid w:val="00342C54"/>
    <w:rsid w:val="003430F6"/>
    <w:rsid w:val="003438BF"/>
    <w:rsid w:val="00343AF2"/>
    <w:rsid w:val="00343B22"/>
    <w:rsid w:val="003440B6"/>
    <w:rsid w:val="00344673"/>
    <w:rsid w:val="00344AA8"/>
    <w:rsid w:val="00344C5F"/>
    <w:rsid w:val="0034559B"/>
    <w:rsid w:val="00345B16"/>
    <w:rsid w:val="00345B53"/>
    <w:rsid w:val="0034695B"/>
    <w:rsid w:val="00346D4F"/>
    <w:rsid w:val="003473BA"/>
    <w:rsid w:val="003476F2"/>
    <w:rsid w:val="003503C1"/>
    <w:rsid w:val="00350E69"/>
    <w:rsid w:val="00352834"/>
    <w:rsid w:val="003532BB"/>
    <w:rsid w:val="003534FC"/>
    <w:rsid w:val="00354E48"/>
    <w:rsid w:val="0035519A"/>
    <w:rsid w:val="0035609D"/>
    <w:rsid w:val="00356536"/>
    <w:rsid w:val="00356D26"/>
    <w:rsid w:val="00357E50"/>
    <w:rsid w:val="003604B5"/>
    <w:rsid w:val="00360623"/>
    <w:rsid w:val="0036096D"/>
    <w:rsid w:val="00360BBA"/>
    <w:rsid w:val="003617D9"/>
    <w:rsid w:val="00361A0F"/>
    <w:rsid w:val="003638EF"/>
    <w:rsid w:val="00363AA8"/>
    <w:rsid w:val="003641C4"/>
    <w:rsid w:val="00364625"/>
    <w:rsid w:val="00364BA1"/>
    <w:rsid w:val="00364EBE"/>
    <w:rsid w:val="00365826"/>
    <w:rsid w:val="003658F9"/>
    <w:rsid w:val="0036595F"/>
    <w:rsid w:val="00366465"/>
    <w:rsid w:val="00366BA5"/>
    <w:rsid w:val="003671F4"/>
    <w:rsid w:val="00367608"/>
    <w:rsid w:val="00367C40"/>
    <w:rsid w:val="00370149"/>
    <w:rsid w:val="003702CC"/>
    <w:rsid w:val="00370420"/>
    <w:rsid w:val="003713D5"/>
    <w:rsid w:val="00371E50"/>
    <w:rsid w:val="00371F7B"/>
    <w:rsid w:val="00372681"/>
    <w:rsid w:val="00372CF7"/>
    <w:rsid w:val="0037373E"/>
    <w:rsid w:val="003758BC"/>
    <w:rsid w:val="00375C17"/>
    <w:rsid w:val="0037651B"/>
    <w:rsid w:val="00376810"/>
    <w:rsid w:val="00376B5B"/>
    <w:rsid w:val="003772FC"/>
    <w:rsid w:val="0038090B"/>
    <w:rsid w:val="00381046"/>
    <w:rsid w:val="00381E43"/>
    <w:rsid w:val="00382BD9"/>
    <w:rsid w:val="003841C1"/>
    <w:rsid w:val="00384E61"/>
    <w:rsid w:val="00385790"/>
    <w:rsid w:val="00386061"/>
    <w:rsid w:val="00386133"/>
    <w:rsid w:val="0038632B"/>
    <w:rsid w:val="00386723"/>
    <w:rsid w:val="00387D10"/>
    <w:rsid w:val="0039027E"/>
    <w:rsid w:val="00390B02"/>
    <w:rsid w:val="00391197"/>
    <w:rsid w:val="003918B7"/>
    <w:rsid w:val="00391D9F"/>
    <w:rsid w:val="003923F3"/>
    <w:rsid w:val="00392714"/>
    <w:rsid w:val="00392817"/>
    <w:rsid w:val="003928FE"/>
    <w:rsid w:val="00393076"/>
    <w:rsid w:val="003941FF"/>
    <w:rsid w:val="003946A4"/>
    <w:rsid w:val="00394E88"/>
    <w:rsid w:val="0039579A"/>
    <w:rsid w:val="003960F9"/>
    <w:rsid w:val="00396590"/>
    <w:rsid w:val="00397AE9"/>
    <w:rsid w:val="003A098D"/>
    <w:rsid w:val="003A1146"/>
    <w:rsid w:val="003A216F"/>
    <w:rsid w:val="003A2537"/>
    <w:rsid w:val="003A2578"/>
    <w:rsid w:val="003A29EA"/>
    <w:rsid w:val="003A2B34"/>
    <w:rsid w:val="003A2B58"/>
    <w:rsid w:val="003A2CAE"/>
    <w:rsid w:val="003A3002"/>
    <w:rsid w:val="003A3E25"/>
    <w:rsid w:val="003A40D0"/>
    <w:rsid w:val="003A4769"/>
    <w:rsid w:val="003A4925"/>
    <w:rsid w:val="003A5518"/>
    <w:rsid w:val="003A5C21"/>
    <w:rsid w:val="003A798A"/>
    <w:rsid w:val="003B0133"/>
    <w:rsid w:val="003B035F"/>
    <w:rsid w:val="003B042C"/>
    <w:rsid w:val="003B0F79"/>
    <w:rsid w:val="003B11A5"/>
    <w:rsid w:val="003B1311"/>
    <w:rsid w:val="003B1345"/>
    <w:rsid w:val="003B2262"/>
    <w:rsid w:val="003B3CE2"/>
    <w:rsid w:val="003B42BF"/>
    <w:rsid w:val="003B4B30"/>
    <w:rsid w:val="003B5A48"/>
    <w:rsid w:val="003B5CB2"/>
    <w:rsid w:val="003B669B"/>
    <w:rsid w:val="003B6FE8"/>
    <w:rsid w:val="003B71DE"/>
    <w:rsid w:val="003B771A"/>
    <w:rsid w:val="003B7D78"/>
    <w:rsid w:val="003C0009"/>
    <w:rsid w:val="003C01F5"/>
    <w:rsid w:val="003C0300"/>
    <w:rsid w:val="003C085F"/>
    <w:rsid w:val="003C0BEF"/>
    <w:rsid w:val="003C17DF"/>
    <w:rsid w:val="003C2A32"/>
    <w:rsid w:val="003C2E8F"/>
    <w:rsid w:val="003C3AF5"/>
    <w:rsid w:val="003C3DDC"/>
    <w:rsid w:val="003C42D8"/>
    <w:rsid w:val="003C4593"/>
    <w:rsid w:val="003C54BA"/>
    <w:rsid w:val="003C599F"/>
    <w:rsid w:val="003C59D4"/>
    <w:rsid w:val="003C6951"/>
    <w:rsid w:val="003C6D4A"/>
    <w:rsid w:val="003C6D69"/>
    <w:rsid w:val="003C7F7F"/>
    <w:rsid w:val="003D017C"/>
    <w:rsid w:val="003D026C"/>
    <w:rsid w:val="003D096C"/>
    <w:rsid w:val="003D1040"/>
    <w:rsid w:val="003D15EB"/>
    <w:rsid w:val="003D1E33"/>
    <w:rsid w:val="003D200A"/>
    <w:rsid w:val="003D239D"/>
    <w:rsid w:val="003D4021"/>
    <w:rsid w:val="003D45C0"/>
    <w:rsid w:val="003D4A2C"/>
    <w:rsid w:val="003D503A"/>
    <w:rsid w:val="003D574A"/>
    <w:rsid w:val="003D6633"/>
    <w:rsid w:val="003D6A10"/>
    <w:rsid w:val="003D7AAC"/>
    <w:rsid w:val="003D7C5D"/>
    <w:rsid w:val="003D7D16"/>
    <w:rsid w:val="003E02A1"/>
    <w:rsid w:val="003E0A7C"/>
    <w:rsid w:val="003E194B"/>
    <w:rsid w:val="003E1FE3"/>
    <w:rsid w:val="003E20AB"/>
    <w:rsid w:val="003E29B5"/>
    <w:rsid w:val="003E30FF"/>
    <w:rsid w:val="003E3C72"/>
    <w:rsid w:val="003E4298"/>
    <w:rsid w:val="003E464A"/>
    <w:rsid w:val="003E4E16"/>
    <w:rsid w:val="003E58EC"/>
    <w:rsid w:val="003E6473"/>
    <w:rsid w:val="003E64E1"/>
    <w:rsid w:val="003E6536"/>
    <w:rsid w:val="003E6EB2"/>
    <w:rsid w:val="003F02D8"/>
    <w:rsid w:val="003F0E36"/>
    <w:rsid w:val="003F20AB"/>
    <w:rsid w:val="003F291A"/>
    <w:rsid w:val="003F29A6"/>
    <w:rsid w:val="003F2FB2"/>
    <w:rsid w:val="003F30EA"/>
    <w:rsid w:val="003F366A"/>
    <w:rsid w:val="003F3B49"/>
    <w:rsid w:val="003F3C0B"/>
    <w:rsid w:val="003F3EB3"/>
    <w:rsid w:val="003F4C3F"/>
    <w:rsid w:val="003F4DB1"/>
    <w:rsid w:val="003F507C"/>
    <w:rsid w:val="003F6727"/>
    <w:rsid w:val="003F6C15"/>
    <w:rsid w:val="003F6F0E"/>
    <w:rsid w:val="003F7A25"/>
    <w:rsid w:val="003F7BC0"/>
    <w:rsid w:val="003F7BD8"/>
    <w:rsid w:val="0040046A"/>
    <w:rsid w:val="00400DF4"/>
    <w:rsid w:val="00400E08"/>
    <w:rsid w:val="00401319"/>
    <w:rsid w:val="00401494"/>
    <w:rsid w:val="00401AD5"/>
    <w:rsid w:val="0040230E"/>
    <w:rsid w:val="004025CA"/>
    <w:rsid w:val="004026EB"/>
    <w:rsid w:val="0040276A"/>
    <w:rsid w:val="00402E34"/>
    <w:rsid w:val="00403A5E"/>
    <w:rsid w:val="00403B0C"/>
    <w:rsid w:val="00403E7D"/>
    <w:rsid w:val="00404611"/>
    <w:rsid w:val="004047AD"/>
    <w:rsid w:val="00404801"/>
    <w:rsid w:val="00405B06"/>
    <w:rsid w:val="00405EBB"/>
    <w:rsid w:val="004061EA"/>
    <w:rsid w:val="00406656"/>
    <w:rsid w:val="004069FF"/>
    <w:rsid w:val="00406C2A"/>
    <w:rsid w:val="0041092D"/>
    <w:rsid w:val="00411B32"/>
    <w:rsid w:val="00411DA7"/>
    <w:rsid w:val="0041234E"/>
    <w:rsid w:val="004123E6"/>
    <w:rsid w:val="00412A31"/>
    <w:rsid w:val="00412D86"/>
    <w:rsid w:val="0041307E"/>
    <w:rsid w:val="00413812"/>
    <w:rsid w:val="00413871"/>
    <w:rsid w:val="00413903"/>
    <w:rsid w:val="0041407F"/>
    <w:rsid w:val="004149D6"/>
    <w:rsid w:val="00414E5F"/>
    <w:rsid w:val="004157D2"/>
    <w:rsid w:val="004157E4"/>
    <w:rsid w:val="004158AF"/>
    <w:rsid w:val="00415D77"/>
    <w:rsid w:val="00416422"/>
    <w:rsid w:val="0041655C"/>
    <w:rsid w:val="00416B25"/>
    <w:rsid w:val="00417752"/>
    <w:rsid w:val="00417C09"/>
    <w:rsid w:val="0042006B"/>
    <w:rsid w:val="00420157"/>
    <w:rsid w:val="00420332"/>
    <w:rsid w:val="00420613"/>
    <w:rsid w:val="00420B19"/>
    <w:rsid w:val="0042176E"/>
    <w:rsid w:val="0042235B"/>
    <w:rsid w:val="004231C5"/>
    <w:rsid w:val="004235A0"/>
    <w:rsid w:val="00423658"/>
    <w:rsid w:val="0042420D"/>
    <w:rsid w:val="00424B1F"/>
    <w:rsid w:val="004256EA"/>
    <w:rsid w:val="004259BA"/>
    <w:rsid w:val="004259D5"/>
    <w:rsid w:val="0042634B"/>
    <w:rsid w:val="0042692C"/>
    <w:rsid w:val="00426D2E"/>
    <w:rsid w:val="004270B9"/>
    <w:rsid w:val="004273A4"/>
    <w:rsid w:val="004275D1"/>
    <w:rsid w:val="00427880"/>
    <w:rsid w:val="004278CE"/>
    <w:rsid w:val="00430420"/>
    <w:rsid w:val="004307A5"/>
    <w:rsid w:val="004317C9"/>
    <w:rsid w:val="004319D5"/>
    <w:rsid w:val="00431C9D"/>
    <w:rsid w:val="00431E9D"/>
    <w:rsid w:val="00432BAE"/>
    <w:rsid w:val="00432D20"/>
    <w:rsid w:val="004335D7"/>
    <w:rsid w:val="0043378C"/>
    <w:rsid w:val="00433822"/>
    <w:rsid w:val="00434F82"/>
    <w:rsid w:val="0043632E"/>
    <w:rsid w:val="00437682"/>
    <w:rsid w:val="00437899"/>
    <w:rsid w:val="00437B2A"/>
    <w:rsid w:val="00437BC9"/>
    <w:rsid w:val="00437BF2"/>
    <w:rsid w:val="00440571"/>
    <w:rsid w:val="00440730"/>
    <w:rsid w:val="00440D49"/>
    <w:rsid w:val="00441BC0"/>
    <w:rsid w:val="0044299C"/>
    <w:rsid w:val="00443494"/>
    <w:rsid w:val="00443828"/>
    <w:rsid w:val="00444D15"/>
    <w:rsid w:val="004456EE"/>
    <w:rsid w:val="004460F2"/>
    <w:rsid w:val="00446186"/>
    <w:rsid w:val="0044691A"/>
    <w:rsid w:val="0044694D"/>
    <w:rsid w:val="00446B58"/>
    <w:rsid w:val="00446C81"/>
    <w:rsid w:val="0044733D"/>
    <w:rsid w:val="0044760F"/>
    <w:rsid w:val="00447B9C"/>
    <w:rsid w:val="0045035E"/>
    <w:rsid w:val="00450AFE"/>
    <w:rsid w:val="00450CAD"/>
    <w:rsid w:val="004512EA"/>
    <w:rsid w:val="0045179D"/>
    <w:rsid w:val="00451993"/>
    <w:rsid w:val="00451C74"/>
    <w:rsid w:val="00452CAD"/>
    <w:rsid w:val="00453087"/>
    <w:rsid w:val="0045404B"/>
    <w:rsid w:val="00454C65"/>
    <w:rsid w:val="004563F3"/>
    <w:rsid w:val="004569B2"/>
    <w:rsid w:val="00456F06"/>
    <w:rsid w:val="004576FC"/>
    <w:rsid w:val="0045774E"/>
    <w:rsid w:val="004577A1"/>
    <w:rsid w:val="004607BC"/>
    <w:rsid w:val="00460C0A"/>
    <w:rsid w:val="004615B8"/>
    <w:rsid w:val="004617EB"/>
    <w:rsid w:val="00461CCD"/>
    <w:rsid w:val="00461F65"/>
    <w:rsid w:val="004624DE"/>
    <w:rsid w:val="004625A8"/>
    <w:rsid w:val="00462FE3"/>
    <w:rsid w:val="0046316B"/>
    <w:rsid w:val="004633D1"/>
    <w:rsid w:val="00464B6F"/>
    <w:rsid w:val="0046556A"/>
    <w:rsid w:val="004656F7"/>
    <w:rsid w:val="00465B3E"/>
    <w:rsid w:val="00466A1A"/>
    <w:rsid w:val="00466D73"/>
    <w:rsid w:val="00466F8B"/>
    <w:rsid w:val="0047003F"/>
    <w:rsid w:val="00470871"/>
    <w:rsid w:val="00470C64"/>
    <w:rsid w:val="0047147D"/>
    <w:rsid w:val="00471B03"/>
    <w:rsid w:val="00471CFC"/>
    <w:rsid w:val="00472E1C"/>
    <w:rsid w:val="0047325C"/>
    <w:rsid w:val="004734F5"/>
    <w:rsid w:val="004735DF"/>
    <w:rsid w:val="00473E4A"/>
    <w:rsid w:val="004755BC"/>
    <w:rsid w:val="00475802"/>
    <w:rsid w:val="00475D40"/>
    <w:rsid w:val="00476266"/>
    <w:rsid w:val="0047661F"/>
    <w:rsid w:val="00477548"/>
    <w:rsid w:val="004800FD"/>
    <w:rsid w:val="00480E65"/>
    <w:rsid w:val="0048153F"/>
    <w:rsid w:val="004815C6"/>
    <w:rsid w:val="00481BD1"/>
    <w:rsid w:val="004821B2"/>
    <w:rsid w:val="00483283"/>
    <w:rsid w:val="00483CA0"/>
    <w:rsid w:val="00483CEF"/>
    <w:rsid w:val="00484C9C"/>
    <w:rsid w:val="00485BA2"/>
    <w:rsid w:val="00485C92"/>
    <w:rsid w:val="00485DEA"/>
    <w:rsid w:val="00485F08"/>
    <w:rsid w:val="00486067"/>
    <w:rsid w:val="0048670A"/>
    <w:rsid w:val="004869BC"/>
    <w:rsid w:val="004871B8"/>
    <w:rsid w:val="0048742A"/>
    <w:rsid w:val="00487B44"/>
    <w:rsid w:val="00490250"/>
    <w:rsid w:val="004902B8"/>
    <w:rsid w:val="00491025"/>
    <w:rsid w:val="004914C1"/>
    <w:rsid w:val="0049179B"/>
    <w:rsid w:val="00492CD7"/>
    <w:rsid w:val="00493883"/>
    <w:rsid w:val="0049396E"/>
    <w:rsid w:val="00493989"/>
    <w:rsid w:val="00493CFE"/>
    <w:rsid w:val="00493DDD"/>
    <w:rsid w:val="00494219"/>
    <w:rsid w:val="0049425E"/>
    <w:rsid w:val="004948FD"/>
    <w:rsid w:val="00494AB7"/>
    <w:rsid w:val="00495AF7"/>
    <w:rsid w:val="00495EA5"/>
    <w:rsid w:val="00496674"/>
    <w:rsid w:val="004967DD"/>
    <w:rsid w:val="0049692C"/>
    <w:rsid w:val="0049749A"/>
    <w:rsid w:val="004974A3"/>
    <w:rsid w:val="00497E2B"/>
    <w:rsid w:val="004A0069"/>
    <w:rsid w:val="004A1450"/>
    <w:rsid w:val="004A1657"/>
    <w:rsid w:val="004A2D1C"/>
    <w:rsid w:val="004A2DBF"/>
    <w:rsid w:val="004A323D"/>
    <w:rsid w:val="004A37E6"/>
    <w:rsid w:val="004A380B"/>
    <w:rsid w:val="004A4A52"/>
    <w:rsid w:val="004A4C7E"/>
    <w:rsid w:val="004A58FC"/>
    <w:rsid w:val="004A5AA7"/>
    <w:rsid w:val="004A5AAC"/>
    <w:rsid w:val="004A5EE2"/>
    <w:rsid w:val="004A60B2"/>
    <w:rsid w:val="004A79A2"/>
    <w:rsid w:val="004A7D64"/>
    <w:rsid w:val="004B01F2"/>
    <w:rsid w:val="004B0C88"/>
    <w:rsid w:val="004B17A2"/>
    <w:rsid w:val="004B226B"/>
    <w:rsid w:val="004B2467"/>
    <w:rsid w:val="004B25F7"/>
    <w:rsid w:val="004B2823"/>
    <w:rsid w:val="004B2C1C"/>
    <w:rsid w:val="004B3AB1"/>
    <w:rsid w:val="004B3B74"/>
    <w:rsid w:val="004B3CA3"/>
    <w:rsid w:val="004B4BC9"/>
    <w:rsid w:val="004B4F20"/>
    <w:rsid w:val="004B5A33"/>
    <w:rsid w:val="004B5D62"/>
    <w:rsid w:val="004B5DB6"/>
    <w:rsid w:val="004B5F05"/>
    <w:rsid w:val="004B6076"/>
    <w:rsid w:val="004B611C"/>
    <w:rsid w:val="004B646B"/>
    <w:rsid w:val="004B6D92"/>
    <w:rsid w:val="004B6E51"/>
    <w:rsid w:val="004B7500"/>
    <w:rsid w:val="004B78CC"/>
    <w:rsid w:val="004C058B"/>
    <w:rsid w:val="004C1CA7"/>
    <w:rsid w:val="004C1DC2"/>
    <w:rsid w:val="004C24C9"/>
    <w:rsid w:val="004C28C7"/>
    <w:rsid w:val="004C2AC5"/>
    <w:rsid w:val="004C329D"/>
    <w:rsid w:val="004C4396"/>
    <w:rsid w:val="004C4823"/>
    <w:rsid w:val="004C4FCF"/>
    <w:rsid w:val="004C557B"/>
    <w:rsid w:val="004C5A37"/>
    <w:rsid w:val="004C5C6D"/>
    <w:rsid w:val="004C622A"/>
    <w:rsid w:val="004C636A"/>
    <w:rsid w:val="004C6FC7"/>
    <w:rsid w:val="004D0A11"/>
    <w:rsid w:val="004D0FB5"/>
    <w:rsid w:val="004D1537"/>
    <w:rsid w:val="004D1A0A"/>
    <w:rsid w:val="004D1A94"/>
    <w:rsid w:val="004D1F3C"/>
    <w:rsid w:val="004D2AC9"/>
    <w:rsid w:val="004D2D8E"/>
    <w:rsid w:val="004D3F55"/>
    <w:rsid w:val="004D4B98"/>
    <w:rsid w:val="004D5B8B"/>
    <w:rsid w:val="004D5C4C"/>
    <w:rsid w:val="004D5E89"/>
    <w:rsid w:val="004D5F58"/>
    <w:rsid w:val="004D613C"/>
    <w:rsid w:val="004D6314"/>
    <w:rsid w:val="004D6B78"/>
    <w:rsid w:val="004D7244"/>
    <w:rsid w:val="004D7503"/>
    <w:rsid w:val="004D776F"/>
    <w:rsid w:val="004E043C"/>
    <w:rsid w:val="004E06D8"/>
    <w:rsid w:val="004E0901"/>
    <w:rsid w:val="004E1648"/>
    <w:rsid w:val="004E329B"/>
    <w:rsid w:val="004E425E"/>
    <w:rsid w:val="004E4CD2"/>
    <w:rsid w:val="004E5518"/>
    <w:rsid w:val="004E57C5"/>
    <w:rsid w:val="004E588F"/>
    <w:rsid w:val="004E5BE1"/>
    <w:rsid w:val="004E62A1"/>
    <w:rsid w:val="004E6C28"/>
    <w:rsid w:val="004E6C2C"/>
    <w:rsid w:val="004E6D6F"/>
    <w:rsid w:val="004E6DBE"/>
    <w:rsid w:val="004E71BA"/>
    <w:rsid w:val="004E737B"/>
    <w:rsid w:val="004F0717"/>
    <w:rsid w:val="004F0809"/>
    <w:rsid w:val="004F08E4"/>
    <w:rsid w:val="004F0C0D"/>
    <w:rsid w:val="004F0DA7"/>
    <w:rsid w:val="004F18ED"/>
    <w:rsid w:val="004F19B4"/>
    <w:rsid w:val="004F1D52"/>
    <w:rsid w:val="004F287A"/>
    <w:rsid w:val="004F3382"/>
    <w:rsid w:val="004F3626"/>
    <w:rsid w:val="004F56B5"/>
    <w:rsid w:val="004F56BB"/>
    <w:rsid w:val="004F584F"/>
    <w:rsid w:val="004F64CA"/>
    <w:rsid w:val="004F6581"/>
    <w:rsid w:val="004F7536"/>
    <w:rsid w:val="004F7565"/>
    <w:rsid w:val="0050001D"/>
    <w:rsid w:val="0050005F"/>
    <w:rsid w:val="005000C6"/>
    <w:rsid w:val="00501097"/>
    <w:rsid w:val="00501DAC"/>
    <w:rsid w:val="00501DF6"/>
    <w:rsid w:val="00502C1F"/>
    <w:rsid w:val="00502EDD"/>
    <w:rsid w:val="00502FF8"/>
    <w:rsid w:val="00503038"/>
    <w:rsid w:val="005044B5"/>
    <w:rsid w:val="005045C3"/>
    <w:rsid w:val="00504AF1"/>
    <w:rsid w:val="00504F98"/>
    <w:rsid w:val="0050521A"/>
    <w:rsid w:val="00505AEB"/>
    <w:rsid w:val="00505F0A"/>
    <w:rsid w:val="00506085"/>
    <w:rsid w:val="00506500"/>
    <w:rsid w:val="0050674F"/>
    <w:rsid w:val="00507698"/>
    <w:rsid w:val="00507BC8"/>
    <w:rsid w:val="00507F52"/>
    <w:rsid w:val="00510814"/>
    <w:rsid w:val="00512243"/>
    <w:rsid w:val="00512424"/>
    <w:rsid w:val="005126BA"/>
    <w:rsid w:val="00512D12"/>
    <w:rsid w:val="005136ED"/>
    <w:rsid w:val="00513B7A"/>
    <w:rsid w:val="00513E3C"/>
    <w:rsid w:val="00514714"/>
    <w:rsid w:val="005159A2"/>
    <w:rsid w:val="00515FE6"/>
    <w:rsid w:val="00517613"/>
    <w:rsid w:val="00517721"/>
    <w:rsid w:val="00517A45"/>
    <w:rsid w:val="00520372"/>
    <w:rsid w:val="00521FE7"/>
    <w:rsid w:val="0052221E"/>
    <w:rsid w:val="0052251A"/>
    <w:rsid w:val="005236C9"/>
    <w:rsid w:val="005239C3"/>
    <w:rsid w:val="00523DC2"/>
    <w:rsid w:val="00523F3C"/>
    <w:rsid w:val="005245CE"/>
    <w:rsid w:val="0052467F"/>
    <w:rsid w:val="005247BE"/>
    <w:rsid w:val="005252C2"/>
    <w:rsid w:val="00525578"/>
    <w:rsid w:val="00525CF0"/>
    <w:rsid w:val="005265C3"/>
    <w:rsid w:val="0052688E"/>
    <w:rsid w:val="00526B7C"/>
    <w:rsid w:val="00527854"/>
    <w:rsid w:val="005300E8"/>
    <w:rsid w:val="0053044B"/>
    <w:rsid w:val="005310EB"/>
    <w:rsid w:val="0053289D"/>
    <w:rsid w:val="00532FE7"/>
    <w:rsid w:val="005333F5"/>
    <w:rsid w:val="005344AF"/>
    <w:rsid w:val="00534849"/>
    <w:rsid w:val="00534B83"/>
    <w:rsid w:val="00534D3D"/>
    <w:rsid w:val="00534DD0"/>
    <w:rsid w:val="0053510C"/>
    <w:rsid w:val="00535FF8"/>
    <w:rsid w:val="0053605B"/>
    <w:rsid w:val="005362B2"/>
    <w:rsid w:val="005373F3"/>
    <w:rsid w:val="00537487"/>
    <w:rsid w:val="00537EBD"/>
    <w:rsid w:val="0054127B"/>
    <w:rsid w:val="00541608"/>
    <w:rsid w:val="00541B9B"/>
    <w:rsid w:val="00541F70"/>
    <w:rsid w:val="0054202D"/>
    <w:rsid w:val="005422E1"/>
    <w:rsid w:val="00542C86"/>
    <w:rsid w:val="00542E09"/>
    <w:rsid w:val="00543185"/>
    <w:rsid w:val="005433EE"/>
    <w:rsid w:val="00543A1A"/>
    <w:rsid w:val="00543D93"/>
    <w:rsid w:val="005440BD"/>
    <w:rsid w:val="00544C5C"/>
    <w:rsid w:val="00544F9F"/>
    <w:rsid w:val="00544FB6"/>
    <w:rsid w:val="00544FBD"/>
    <w:rsid w:val="005452AA"/>
    <w:rsid w:val="00545409"/>
    <w:rsid w:val="0054546A"/>
    <w:rsid w:val="00545640"/>
    <w:rsid w:val="00545709"/>
    <w:rsid w:val="005457B6"/>
    <w:rsid w:val="00545CDA"/>
    <w:rsid w:val="00546E2D"/>
    <w:rsid w:val="00547A36"/>
    <w:rsid w:val="00547C93"/>
    <w:rsid w:val="00547D64"/>
    <w:rsid w:val="005506F6"/>
    <w:rsid w:val="00550B4A"/>
    <w:rsid w:val="005514E5"/>
    <w:rsid w:val="0055238A"/>
    <w:rsid w:val="0055274D"/>
    <w:rsid w:val="00552AA5"/>
    <w:rsid w:val="005532E0"/>
    <w:rsid w:val="0055396A"/>
    <w:rsid w:val="00553C00"/>
    <w:rsid w:val="00553D15"/>
    <w:rsid w:val="00553ECE"/>
    <w:rsid w:val="00553EF6"/>
    <w:rsid w:val="005547AD"/>
    <w:rsid w:val="0055555B"/>
    <w:rsid w:val="005556A4"/>
    <w:rsid w:val="005559F9"/>
    <w:rsid w:val="00556438"/>
    <w:rsid w:val="005567FA"/>
    <w:rsid w:val="00556A0B"/>
    <w:rsid w:val="00556C09"/>
    <w:rsid w:val="0055773C"/>
    <w:rsid w:val="00557C3D"/>
    <w:rsid w:val="00560911"/>
    <w:rsid w:val="00560EE1"/>
    <w:rsid w:val="00561A60"/>
    <w:rsid w:val="005626C9"/>
    <w:rsid w:val="005631F7"/>
    <w:rsid w:val="00564673"/>
    <w:rsid w:val="005648F3"/>
    <w:rsid w:val="00565751"/>
    <w:rsid w:val="00565A52"/>
    <w:rsid w:val="00565D7E"/>
    <w:rsid w:val="005660C4"/>
    <w:rsid w:val="005662AD"/>
    <w:rsid w:val="00566343"/>
    <w:rsid w:val="00566E84"/>
    <w:rsid w:val="00567BE6"/>
    <w:rsid w:val="00570EB2"/>
    <w:rsid w:val="00571036"/>
    <w:rsid w:val="005715D5"/>
    <w:rsid w:val="00571A5B"/>
    <w:rsid w:val="005728E6"/>
    <w:rsid w:val="00572A40"/>
    <w:rsid w:val="00572CBD"/>
    <w:rsid w:val="00572DBF"/>
    <w:rsid w:val="0057331C"/>
    <w:rsid w:val="005745C3"/>
    <w:rsid w:val="005748C1"/>
    <w:rsid w:val="005748D1"/>
    <w:rsid w:val="00574A3D"/>
    <w:rsid w:val="00574AF3"/>
    <w:rsid w:val="00574F2D"/>
    <w:rsid w:val="0057532B"/>
    <w:rsid w:val="0057579C"/>
    <w:rsid w:val="00575B76"/>
    <w:rsid w:val="0057709D"/>
    <w:rsid w:val="0057751D"/>
    <w:rsid w:val="00580537"/>
    <w:rsid w:val="005809F0"/>
    <w:rsid w:val="00580DB3"/>
    <w:rsid w:val="00580F45"/>
    <w:rsid w:val="00581A31"/>
    <w:rsid w:val="00582CF2"/>
    <w:rsid w:val="00582EEF"/>
    <w:rsid w:val="005834BB"/>
    <w:rsid w:val="005851A7"/>
    <w:rsid w:val="0058556A"/>
    <w:rsid w:val="00585C1D"/>
    <w:rsid w:val="00586255"/>
    <w:rsid w:val="0058638F"/>
    <w:rsid w:val="0058693B"/>
    <w:rsid w:val="00587083"/>
    <w:rsid w:val="0058756F"/>
    <w:rsid w:val="00587EED"/>
    <w:rsid w:val="005900C3"/>
    <w:rsid w:val="00590768"/>
    <w:rsid w:val="00590BCC"/>
    <w:rsid w:val="00590FC4"/>
    <w:rsid w:val="00591347"/>
    <w:rsid w:val="0059197D"/>
    <w:rsid w:val="00591CAA"/>
    <w:rsid w:val="005934A0"/>
    <w:rsid w:val="005939CD"/>
    <w:rsid w:val="00593A1C"/>
    <w:rsid w:val="00593CA7"/>
    <w:rsid w:val="0059499B"/>
    <w:rsid w:val="00594A08"/>
    <w:rsid w:val="005952D2"/>
    <w:rsid w:val="00595491"/>
    <w:rsid w:val="0059557F"/>
    <w:rsid w:val="00595730"/>
    <w:rsid w:val="005959DA"/>
    <w:rsid w:val="00595D88"/>
    <w:rsid w:val="00596250"/>
    <w:rsid w:val="00596B22"/>
    <w:rsid w:val="00596BD9"/>
    <w:rsid w:val="00596C29"/>
    <w:rsid w:val="00596ED2"/>
    <w:rsid w:val="0059719D"/>
    <w:rsid w:val="00597B05"/>
    <w:rsid w:val="00597DFB"/>
    <w:rsid w:val="00597EE8"/>
    <w:rsid w:val="005A014B"/>
    <w:rsid w:val="005A07BA"/>
    <w:rsid w:val="005A1432"/>
    <w:rsid w:val="005A153D"/>
    <w:rsid w:val="005A1C58"/>
    <w:rsid w:val="005A1FA2"/>
    <w:rsid w:val="005A2041"/>
    <w:rsid w:val="005A350A"/>
    <w:rsid w:val="005A3879"/>
    <w:rsid w:val="005A4067"/>
    <w:rsid w:val="005A48F8"/>
    <w:rsid w:val="005A4BE4"/>
    <w:rsid w:val="005A5E12"/>
    <w:rsid w:val="005A603B"/>
    <w:rsid w:val="005A6D2F"/>
    <w:rsid w:val="005A6EE6"/>
    <w:rsid w:val="005A78B1"/>
    <w:rsid w:val="005B0D00"/>
    <w:rsid w:val="005B0D3C"/>
    <w:rsid w:val="005B0DD1"/>
    <w:rsid w:val="005B1A0C"/>
    <w:rsid w:val="005B22AB"/>
    <w:rsid w:val="005B3625"/>
    <w:rsid w:val="005B3B89"/>
    <w:rsid w:val="005B3BC5"/>
    <w:rsid w:val="005B4100"/>
    <w:rsid w:val="005B4199"/>
    <w:rsid w:val="005B41FD"/>
    <w:rsid w:val="005B4651"/>
    <w:rsid w:val="005B4C64"/>
    <w:rsid w:val="005B5435"/>
    <w:rsid w:val="005B5C31"/>
    <w:rsid w:val="005B68AB"/>
    <w:rsid w:val="005B6FF9"/>
    <w:rsid w:val="005B72E6"/>
    <w:rsid w:val="005C00D7"/>
    <w:rsid w:val="005C0810"/>
    <w:rsid w:val="005C0913"/>
    <w:rsid w:val="005C0C2F"/>
    <w:rsid w:val="005C0D24"/>
    <w:rsid w:val="005C11BD"/>
    <w:rsid w:val="005C16BC"/>
    <w:rsid w:val="005C2B73"/>
    <w:rsid w:val="005C2BE6"/>
    <w:rsid w:val="005C2E52"/>
    <w:rsid w:val="005C32A0"/>
    <w:rsid w:val="005C37F9"/>
    <w:rsid w:val="005C3B24"/>
    <w:rsid w:val="005C3E52"/>
    <w:rsid w:val="005C4101"/>
    <w:rsid w:val="005C4E60"/>
    <w:rsid w:val="005C5085"/>
    <w:rsid w:val="005C526C"/>
    <w:rsid w:val="005C5330"/>
    <w:rsid w:val="005C5B7F"/>
    <w:rsid w:val="005C5BA1"/>
    <w:rsid w:val="005C624B"/>
    <w:rsid w:val="005C65F5"/>
    <w:rsid w:val="005C674B"/>
    <w:rsid w:val="005C6B13"/>
    <w:rsid w:val="005C7886"/>
    <w:rsid w:val="005D02DC"/>
    <w:rsid w:val="005D039C"/>
    <w:rsid w:val="005D0647"/>
    <w:rsid w:val="005D07AA"/>
    <w:rsid w:val="005D07B1"/>
    <w:rsid w:val="005D08F3"/>
    <w:rsid w:val="005D0D24"/>
    <w:rsid w:val="005D15EA"/>
    <w:rsid w:val="005D170C"/>
    <w:rsid w:val="005D1882"/>
    <w:rsid w:val="005D1F98"/>
    <w:rsid w:val="005D213C"/>
    <w:rsid w:val="005D2A38"/>
    <w:rsid w:val="005D34A8"/>
    <w:rsid w:val="005D3626"/>
    <w:rsid w:val="005D39AC"/>
    <w:rsid w:val="005D3F9F"/>
    <w:rsid w:val="005D4E22"/>
    <w:rsid w:val="005D5037"/>
    <w:rsid w:val="005D51A1"/>
    <w:rsid w:val="005D5238"/>
    <w:rsid w:val="005D5D28"/>
    <w:rsid w:val="005D5E1D"/>
    <w:rsid w:val="005D7A02"/>
    <w:rsid w:val="005E0590"/>
    <w:rsid w:val="005E060D"/>
    <w:rsid w:val="005E12FD"/>
    <w:rsid w:val="005E157C"/>
    <w:rsid w:val="005E1FFA"/>
    <w:rsid w:val="005E3A53"/>
    <w:rsid w:val="005E4076"/>
    <w:rsid w:val="005E4B6B"/>
    <w:rsid w:val="005E4DA1"/>
    <w:rsid w:val="005E58AE"/>
    <w:rsid w:val="005E5A97"/>
    <w:rsid w:val="005E5D3B"/>
    <w:rsid w:val="005E6680"/>
    <w:rsid w:val="005E6A20"/>
    <w:rsid w:val="005E70FA"/>
    <w:rsid w:val="005E7398"/>
    <w:rsid w:val="005E7627"/>
    <w:rsid w:val="005F006D"/>
    <w:rsid w:val="005F0784"/>
    <w:rsid w:val="005F0A4E"/>
    <w:rsid w:val="005F13E7"/>
    <w:rsid w:val="005F15A6"/>
    <w:rsid w:val="005F1914"/>
    <w:rsid w:val="005F1AE7"/>
    <w:rsid w:val="005F1B21"/>
    <w:rsid w:val="005F1B93"/>
    <w:rsid w:val="005F210C"/>
    <w:rsid w:val="005F27E2"/>
    <w:rsid w:val="005F2B1F"/>
    <w:rsid w:val="005F3928"/>
    <w:rsid w:val="005F3B1F"/>
    <w:rsid w:val="005F3DA2"/>
    <w:rsid w:val="005F4141"/>
    <w:rsid w:val="005F44A9"/>
    <w:rsid w:val="005F46CB"/>
    <w:rsid w:val="005F5371"/>
    <w:rsid w:val="005F54C6"/>
    <w:rsid w:val="005F5620"/>
    <w:rsid w:val="005F66AD"/>
    <w:rsid w:val="005F6EC5"/>
    <w:rsid w:val="005F742D"/>
    <w:rsid w:val="006000F4"/>
    <w:rsid w:val="00600F8E"/>
    <w:rsid w:val="006012C7"/>
    <w:rsid w:val="00601556"/>
    <w:rsid w:val="00601865"/>
    <w:rsid w:val="006018D9"/>
    <w:rsid w:val="00601BCF"/>
    <w:rsid w:val="00601F2F"/>
    <w:rsid w:val="00601FAC"/>
    <w:rsid w:val="00602214"/>
    <w:rsid w:val="00602B9B"/>
    <w:rsid w:val="00602BCA"/>
    <w:rsid w:val="0060351C"/>
    <w:rsid w:val="00603A46"/>
    <w:rsid w:val="00603D72"/>
    <w:rsid w:val="00603E01"/>
    <w:rsid w:val="00604F95"/>
    <w:rsid w:val="0060538E"/>
    <w:rsid w:val="00605B9D"/>
    <w:rsid w:val="00605F6D"/>
    <w:rsid w:val="00606216"/>
    <w:rsid w:val="006064D3"/>
    <w:rsid w:val="006071B8"/>
    <w:rsid w:val="00607C1A"/>
    <w:rsid w:val="00607F27"/>
    <w:rsid w:val="0061039D"/>
    <w:rsid w:val="0061095E"/>
    <w:rsid w:val="00610FF1"/>
    <w:rsid w:val="006110E7"/>
    <w:rsid w:val="00611123"/>
    <w:rsid w:val="0061282B"/>
    <w:rsid w:val="00612D53"/>
    <w:rsid w:val="006134D1"/>
    <w:rsid w:val="00613F29"/>
    <w:rsid w:val="0061451B"/>
    <w:rsid w:val="006145B8"/>
    <w:rsid w:val="006146DB"/>
    <w:rsid w:val="0061486A"/>
    <w:rsid w:val="00614AE6"/>
    <w:rsid w:val="006153DD"/>
    <w:rsid w:val="00615435"/>
    <w:rsid w:val="00615E09"/>
    <w:rsid w:val="006167C8"/>
    <w:rsid w:val="0061689D"/>
    <w:rsid w:val="006169C6"/>
    <w:rsid w:val="00616F8E"/>
    <w:rsid w:val="00616FD4"/>
    <w:rsid w:val="0061702C"/>
    <w:rsid w:val="006170A7"/>
    <w:rsid w:val="00617544"/>
    <w:rsid w:val="00617863"/>
    <w:rsid w:val="006201F6"/>
    <w:rsid w:val="00620891"/>
    <w:rsid w:val="006229A7"/>
    <w:rsid w:val="00622ED2"/>
    <w:rsid w:val="00624760"/>
    <w:rsid w:val="00624A5B"/>
    <w:rsid w:val="00624BD8"/>
    <w:rsid w:val="00624F01"/>
    <w:rsid w:val="00624F90"/>
    <w:rsid w:val="00626005"/>
    <w:rsid w:val="0062670F"/>
    <w:rsid w:val="00626840"/>
    <w:rsid w:val="00626DF5"/>
    <w:rsid w:val="00627B18"/>
    <w:rsid w:val="00627D1F"/>
    <w:rsid w:val="00630070"/>
    <w:rsid w:val="00630567"/>
    <w:rsid w:val="006309A7"/>
    <w:rsid w:val="00630C5D"/>
    <w:rsid w:val="00630D5B"/>
    <w:rsid w:val="006314A7"/>
    <w:rsid w:val="00631649"/>
    <w:rsid w:val="00632320"/>
    <w:rsid w:val="0063267C"/>
    <w:rsid w:val="0063286C"/>
    <w:rsid w:val="00632907"/>
    <w:rsid w:val="0063297C"/>
    <w:rsid w:val="006336CD"/>
    <w:rsid w:val="00633E85"/>
    <w:rsid w:val="00633ED3"/>
    <w:rsid w:val="0063429A"/>
    <w:rsid w:val="00634398"/>
    <w:rsid w:val="00634994"/>
    <w:rsid w:val="00635137"/>
    <w:rsid w:val="006352D8"/>
    <w:rsid w:val="00636603"/>
    <w:rsid w:val="00636C1D"/>
    <w:rsid w:val="00637686"/>
    <w:rsid w:val="0063781E"/>
    <w:rsid w:val="0063786C"/>
    <w:rsid w:val="006378D8"/>
    <w:rsid w:val="00637B18"/>
    <w:rsid w:val="00637D29"/>
    <w:rsid w:val="00640103"/>
    <w:rsid w:val="006407EB"/>
    <w:rsid w:val="006412FA"/>
    <w:rsid w:val="00641F57"/>
    <w:rsid w:val="0064263D"/>
    <w:rsid w:val="0064287D"/>
    <w:rsid w:val="00642DF8"/>
    <w:rsid w:val="00642F85"/>
    <w:rsid w:val="0064493E"/>
    <w:rsid w:val="00644B31"/>
    <w:rsid w:val="00644CFD"/>
    <w:rsid w:val="00645226"/>
    <w:rsid w:val="00645272"/>
    <w:rsid w:val="0064531C"/>
    <w:rsid w:val="00645F7A"/>
    <w:rsid w:val="00646041"/>
    <w:rsid w:val="00646143"/>
    <w:rsid w:val="00646D15"/>
    <w:rsid w:val="006471D7"/>
    <w:rsid w:val="0064778E"/>
    <w:rsid w:val="00647897"/>
    <w:rsid w:val="00650A21"/>
    <w:rsid w:val="00650BFE"/>
    <w:rsid w:val="00650CEE"/>
    <w:rsid w:val="00652AA9"/>
    <w:rsid w:val="00653875"/>
    <w:rsid w:val="006538EE"/>
    <w:rsid w:val="00653A7C"/>
    <w:rsid w:val="00653F1C"/>
    <w:rsid w:val="006545C2"/>
    <w:rsid w:val="006554FC"/>
    <w:rsid w:val="00655C91"/>
    <w:rsid w:val="006560B4"/>
    <w:rsid w:val="0065702C"/>
    <w:rsid w:val="0065774E"/>
    <w:rsid w:val="0065790E"/>
    <w:rsid w:val="006603FD"/>
    <w:rsid w:val="00661850"/>
    <w:rsid w:val="00661A24"/>
    <w:rsid w:val="006620E8"/>
    <w:rsid w:val="00662400"/>
    <w:rsid w:val="0066286C"/>
    <w:rsid w:val="00662BDC"/>
    <w:rsid w:val="00664320"/>
    <w:rsid w:val="00664A18"/>
    <w:rsid w:val="00664A88"/>
    <w:rsid w:val="00664ADB"/>
    <w:rsid w:val="00664CC5"/>
    <w:rsid w:val="0066570C"/>
    <w:rsid w:val="00665CBF"/>
    <w:rsid w:val="0066687C"/>
    <w:rsid w:val="006669A2"/>
    <w:rsid w:val="00667037"/>
    <w:rsid w:val="00667260"/>
    <w:rsid w:val="006676CD"/>
    <w:rsid w:val="0067054B"/>
    <w:rsid w:val="00670DE8"/>
    <w:rsid w:val="006714FB"/>
    <w:rsid w:val="00671A23"/>
    <w:rsid w:val="00671C59"/>
    <w:rsid w:val="00671FE2"/>
    <w:rsid w:val="006727B1"/>
    <w:rsid w:val="0067306D"/>
    <w:rsid w:val="00673FF5"/>
    <w:rsid w:val="0067474E"/>
    <w:rsid w:val="0067483B"/>
    <w:rsid w:val="00674BA5"/>
    <w:rsid w:val="00674C89"/>
    <w:rsid w:val="00675149"/>
    <w:rsid w:val="00677193"/>
    <w:rsid w:val="00677667"/>
    <w:rsid w:val="0067784B"/>
    <w:rsid w:val="00677F6E"/>
    <w:rsid w:val="00680BC4"/>
    <w:rsid w:val="0068185B"/>
    <w:rsid w:val="006839EF"/>
    <w:rsid w:val="0068416E"/>
    <w:rsid w:val="00684A9E"/>
    <w:rsid w:val="006855E6"/>
    <w:rsid w:val="006860AA"/>
    <w:rsid w:val="006862DE"/>
    <w:rsid w:val="00687415"/>
    <w:rsid w:val="00687549"/>
    <w:rsid w:val="00687DB9"/>
    <w:rsid w:val="00687FD3"/>
    <w:rsid w:val="00690539"/>
    <w:rsid w:val="00690665"/>
    <w:rsid w:val="006915E7"/>
    <w:rsid w:val="00691DFC"/>
    <w:rsid w:val="0069218A"/>
    <w:rsid w:val="006922A8"/>
    <w:rsid w:val="00692840"/>
    <w:rsid w:val="00692B17"/>
    <w:rsid w:val="00692E4C"/>
    <w:rsid w:val="006940AC"/>
    <w:rsid w:val="00694156"/>
    <w:rsid w:val="00694345"/>
    <w:rsid w:val="00695F39"/>
    <w:rsid w:val="006961A9"/>
    <w:rsid w:val="00696E4E"/>
    <w:rsid w:val="006978AB"/>
    <w:rsid w:val="006A07C5"/>
    <w:rsid w:val="006A154B"/>
    <w:rsid w:val="006A195B"/>
    <w:rsid w:val="006A19A5"/>
    <w:rsid w:val="006A1EEB"/>
    <w:rsid w:val="006A2002"/>
    <w:rsid w:val="006A25F5"/>
    <w:rsid w:val="006A377F"/>
    <w:rsid w:val="006A37D8"/>
    <w:rsid w:val="006A386E"/>
    <w:rsid w:val="006A39DA"/>
    <w:rsid w:val="006A3D19"/>
    <w:rsid w:val="006A3D6D"/>
    <w:rsid w:val="006A3FA5"/>
    <w:rsid w:val="006A42A3"/>
    <w:rsid w:val="006A4B4F"/>
    <w:rsid w:val="006A513B"/>
    <w:rsid w:val="006A52EB"/>
    <w:rsid w:val="006A61CB"/>
    <w:rsid w:val="006A6D00"/>
    <w:rsid w:val="006A6F39"/>
    <w:rsid w:val="006A6FC9"/>
    <w:rsid w:val="006A753A"/>
    <w:rsid w:val="006A7A9C"/>
    <w:rsid w:val="006B00DA"/>
    <w:rsid w:val="006B03CD"/>
    <w:rsid w:val="006B05CF"/>
    <w:rsid w:val="006B0B64"/>
    <w:rsid w:val="006B0CDF"/>
    <w:rsid w:val="006B103C"/>
    <w:rsid w:val="006B1874"/>
    <w:rsid w:val="006B1FDA"/>
    <w:rsid w:val="006B2536"/>
    <w:rsid w:val="006B3996"/>
    <w:rsid w:val="006B411A"/>
    <w:rsid w:val="006B4A59"/>
    <w:rsid w:val="006B53AB"/>
    <w:rsid w:val="006B53D3"/>
    <w:rsid w:val="006B5DB2"/>
    <w:rsid w:val="006B5DE9"/>
    <w:rsid w:val="006B5E05"/>
    <w:rsid w:val="006B6914"/>
    <w:rsid w:val="006B6F5C"/>
    <w:rsid w:val="006B6FA4"/>
    <w:rsid w:val="006B776D"/>
    <w:rsid w:val="006B7D8B"/>
    <w:rsid w:val="006C0043"/>
    <w:rsid w:val="006C0070"/>
    <w:rsid w:val="006C1733"/>
    <w:rsid w:val="006C1767"/>
    <w:rsid w:val="006C23E2"/>
    <w:rsid w:val="006C3918"/>
    <w:rsid w:val="006C39BA"/>
    <w:rsid w:val="006C4E6F"/>
    <w:rsid w:val="006C50D0"/>
    <w:rsid w:val="006C6985"/>
    <w:rsid w:val="006C6F37"/>
    <w:rsid w:val="006C7023"/>
    <w:rsid w:val="006C7764"/>
    <w:rsid w:val="006C78BE"/>
    <w:rsid w:val="006D0624"/>
    <w:rsid w:val="006D0A9C"/>
    <w:rsid w:val="006D1804"/>
    <w:rsid w:val="006D213B"/>
    <w:rsid w:val="006D25F3"/>
    <w:rsid w:val="006D2A9B"/>
    <w:rsid w:val="006D2C05"/>
    <w:rsid w:val="006D3647"/>
    <w:rsid w:val="006D36F1"/>
    <w:rsid w:val="006D38AF"/>
    <w:rsid w:val="006D4026"/>
    <w:rsid w:val="006D40F4"/>
    <w:rsid w:val="006D41CA"/>
    <w:rsid w:val="006D4CFA"/>
    <w:rsid w:val="006D58E6"/>
    <w:rsid w:val="006D5E25"/>
    <w:rsid w:val="006D60E6"/>
    <w:rsid w:val="006D6444"/>
    <w:rsid w:val="006D6B32"/>
    <w:rsid w:val="006D6D06"/>
    <w:rsid w:val="006D6F60"/>
    <w:rsid w:val="006D724C"/>
    <w:rsid w:val="006E36F4"/>
    <w:rsid w:val="006E4A37"/>
    <w:rsid w:val="006E55C9"/>
    <w:rsid w:val="006E633A"/>
    <w:rsid w:val="006E6426"/>
    <w:rsid w:val="006E6523"/>
    <w:rsid w:val="006E6661"/>
    <w:rsid w:val="006E6C72"/>
    <w:rsid w:val="006E76C7"/>
    <w:rsid w:val="006E7A2D"/>
    <w:rsid w:val="006E7D6C"/>
    <w:rsid w:val="006F0868"/>
    <w:rsid w:val="006F1C45"/>
    <w:rsid w:val="006F23AA"/>
    <w:rsid w:val="006F3158"/>
    <w:rsid w:val="006F3B01"/>
    <w:rsid w:val="006F5052"/>
    <w:rsid w:val="006F53E2"/>
    <w:rsid w:val="006F54D0"/>
    <w:rsid w:val="006F55DD"/>
    <w:rsid w:val="006F5A3B"/>
    <w:rsid w:val="006F677E"/>
    <w:rsid w:val="006F6B2A"/>
    <w:rsid w:val="006F6C6D"/>
    <w:rsid w:val="006F6EBB"/>
    <w:rsid w:val="006F73CE"/>
    <w:rsid w:val="006F7578"/>
    <w:rsid w:val="006F7767"/>
    <w:rsid w:val="00700388"/>
    <w:rsid w:val="00700B8D"/>
    <w:rsid w:val="007020A6"/>
    <w:rsid w:val="007021ED"/>
    <w:rsid w:val="00702689"/>
    <w:rsid w:val="00702C67"/>
    <w:rsid w:val="007034CF"/>
    <w:rsid w:val="00703645"/>
    <w:rsid w:val="0070415A"/>
    <w:rsid w:val="00704660"/>
    <w:rsid w:val="00704B0A"/>
    <w:rsid w:val="0070517A"/>
    <w:rsid w:val="007057EA"/>
    <w:rsid w:val="00705997"/>
    <w:rsid w:val="007061E5"/>
    <w:rsid w:val="00706571"/>
    <w:rsid w:val="007070B7"/>
    <w:rsid w:val="00707E52"/>
    <w:rsid w:val="00710099"/>
    <w:rsid w:val="0071032D"/>
    <w:rsid w:val="00710710"/>
    <w:rsid w:val="00710B54"/>
    <w:rsid w:val="007113AD"/>
    <w:rsid w:val="00712659"/>
    <w:rsid w:val="007127E6"/>
    <w:rsid w:val="00713741"/>
    <w:rsid w:val="007137E9"/>
    <w:rsid w:val="007138ED"/>
    <w:rsid w:val="00713A2D"/>
    <w:rsid w:val="00713C69"/>
    <w:rsid w:val="00713D88"/>
    <w:rsid w:val="007143A5"/>
    <w:rsid w:val="00714851"/>
    <w:rsid w:val="00714DE5"/>
    <w:rsid w:val="007152B0"/>
    <w:rsid w:val="0071577F"/>
    <w:rsid w:val="00715DDC"/>
    <w:rsid w:val="00716892"/>
    <w:rsid w:val="00716C3E"/>
    <w:rsid w:val="00716DB9"/>
    <w:rsid w:val="007206EE"/>
    <w:rsid w:val="00720A85"/>
    <w:rsid w:val="00720F38"/>
    <w:rsid w:val="00720FEA"/>
    <w:rsid w:val="007211B6"/>
    <w:rsid w:val="0072183F"/>
    <w:rsid w:val="00721CAB"/>
    <w:rsid w:val="007223BE"/>
    <w:rsid w:val="007224C7"/>
    <w:rsid w:val="007225FD"/>
    <w:rsid w:val="00722F94"/>
    <w:rsid w:val="0072306F"/>
    <w:rsid w:val="00723144"/>
    <w:rsid w:val="0072470C"/>
    <w:rsid w:val="00725121"/>
    <w:rsid w:val="007261DB"/>
    <w:rsid w:val="007263BD"/>
    <w:rsid w:val="00726783"/>
    <w:rsid w:val="00727980"/>
    <w:rsid w:val="00727BC0"/>
    <w:rsid w:val="00730695"/>
    <w:rsid w:val="0073086F"/>
    <w:rsid w:val="0073092B"/>
    <w:rsid w:val="00730DD3"/>
    <w:rsid w:val="00731370"/>
    <w:rsid w:val="00731432"/>
    <w:rsid w:val="00731D2C"/>
    <w:rsid w:val="00731E7D"/>
    <w:rsid w:val="007322D6"/>
    <w:rsid w:val="0073258B"/>
    <w:rsid w:val="00732B3B"/>
    <w:rsid w:val="00732EC3"/>
    <w:rsid w:val="00733DDE"/>
    <w:rsid w:val="00734837"/>
    <w:rsid w:val="0073509E"/>
    <w:rsid w:val="007359EC"/>
    <w:rsid w:val="00735CA7"/>
    <w:rsid w:val="00735FA2"/>
    <w:rsid w:val="007369AE"/>
    <w:rsid w:val="0074009E"/>
    <w:rsid w:val="00740296"/>
    <w:rsid w:val="00740A35"/>
    <w:rsid w:val="0074119B"/>
    <w:rsid w:val="00741432"/>
    <w:rsid w:val="00741509"/>
    <w:rsid w:val="00741E0B"/>
    <w:rsid w:val="00742062"/>
    <w:rsid w:val="00742300"/>
    <w:rsid w:val="00743418"/>
    <w:rsid w:val="00743DE5"/>
    <w:rsid w:val="007446B8"/>
    <w:rsid w:val="00744714"/>
    <w:rsid w:val="00744B0B"/>
    <w:rsid w:val="00744EAF"/>
    <w:rsid w:val="00744F04"/>
    <w:rsid w:val="007457B2"/>
    <w:rsid w:val="007457E2"/>
    <w:rsid w:val="00745C2F"/>
    <w:rsid w:val="00745E74"/>
    <w:rsid w:val="007463CE"/>
    <w:rsid w:val="00746DB1"/>
    <w:rsid w:val="00747371"/>
    <w:rsid w:val="00747427"/>
    <w:rsid w:val="00747E98"/>
    <w:rsid w:val="00750080"/>
    <w:rsid w:val="0075049A"/>
    <w:rsid w:val="00750EB9"/>
    <w:rsid w:val="00752AB9"/>
    <w:rsid w:val="00753624"/>
    <w:rsid w:val="0075407E"/>
    <w:rsid w:val="00754F51"/>
    <w:rsid w:val="00755C92"/>
    <w:rsid w:val="00756036"/>
    <w:rsid w:val="0075687A"/>
    <w:rsid w:val="0075782D"/>
    <w:rsid w:val="00757C0D"/>
    <w:rsid w:val="00757E37"/>
    <w:rsid w:val="007600E2"/>
    <w:rsid w:val="00760707"/>
    <w:rsid w:val="007615A6"/>
    <w:rsid w:val="00761664"/>
    <w:rsid w:val="007619AB"/>
    <w:rsid w:val="00762693"/>
    <w:rsid w:val="007632C9"/>
    <w:rsid w:val="007638FF"/>
    <w:rsid w:val="00763A7D"/>
    <w:rsid w:val="007647A2"/>
    <w:rsid w:val="0076515C"/>
    <w:rsid w:val="00765C87"/>
    <w:rsid w:val="00765CB7"/>
    <w:rsid w:val="0076694D"/>
    <w:rsid w:val="00766A16"/>
    <w:rsid w:val="00766DCB"/>
    <w:rsid w:val="00767171"/>
    <w:rsid w:val="007673F0"/>
    <w:rsid w:val="00767AA9"/>
    <w:rsid w:val="00770371"/>
    <w:rsid w:val="007708B4"/>
    <w:rsid w:val="00770A53"/>
    <w:rsid w:val="00770C7F"/>
    <w:rsid w:val="007712C9"/>
    <w:rsid w:val="007717FC"/>
    <w:rsid w:val="007721EF"/>
    <w:rsid w:val="00772606"/>
    <w:rsid w:val="00773AC3"/>
    <w:rsid w:val="00773B8A"/>
    <w:rsid w:val="0077544D"/>
    <w:rsid w:val="00776A9D"/>
    <w:rsid w:val="00777177"/>
    <w:rsid w:val="0078098A"/>
    <w:rsid w:val="00780AB9"/>
    <w:rsid w:val="00782515"/>
    <w:rsid w:val="00784099"/>
    <w:rsid w:val="007842AA"/>
    <w:rsid w:val="00784CE2"/>
    <w:rsid w:val="00784E0D"/>
    <w:rsid w:val="007855EA"/>
    <w:rsid w:val="00785742"/>
    <w:rsid w:val="00785759"/>
    <w:rsid w:val="0078674C"/>
    <w:rsid w:val="00786CB8"/>
    <w:rsid w:val="007870FA"/>
    <w:rsid w:val="00787100"/>
    <w:rsid w:val="007875B6"/>
    <w:rsid w:val="00787E9E"/>
    <w:rsid w:val="00787FE8"/>
    <w:rsid w:val="00790207"/>
    <w:rsid w:val="007903D2"/>
    <w:rsid w:val="00790B07"/>
    <w:rsid w:val="00790C13"/>
    <w:rsid w:val="00791418"/>
    <w:rsid w:val="00791AFA"/>
    <w:rsid w:val="00792863"/>
    <w:rsid w:val="00792A04"/>
    <w:rsid w:val="00792C1E"/>
    <w:rsid w:val="00792EC5"/>
    <w:rsid w:val="00793284"/>
    <w:rsid w:val="00793925"/>
    <w:rsid w:val="00793A1E"/>
    <w:rsid w:val="00793BE2"/>
    <w:rsid w:val="00793C39"/>
    <w:rsid w:val="00793FBD"/>
    <w:rsid w:val="00794631"/>
    <w:rsid w:val="007956BF"/>
    <w:rsid w:val="00795B35"/>
    <w:rsid w:val="007964D5"/>
    <w:rsid w:val="00796D31"/>
    <w:rsid w:val="00796ED9"/>
    <w:rsid w:val="007979E3"/>
    <w:rsid w:val="007A02AE"/>
    <w:rsid w:val="007A07C9"/>
    <w:rsid w:val="007A0A03"/>
    <w:rsid w:val="007A27F9"/>
    <w:rsid w:val="007A3568"/>
    <w:rsid w:val="007A36A3"/>
    <w:rsid w:val="007A36E3"/>
    <w:rsid w:val="007A38B4"/>
    <w:rsid w:val="007A4254"/>
    <w:rsid w:val="007A4DDF"/>
    <w:rsid w:val="007A67B3"/>
    <w:rsid w:val="007A69BE"/>
    <w:rsid w:val="007A6EF6"/>
    <w:rsid w:val="007A748C"/>
    <w:rsid w:val="007A7990"/>
    <w:rsid w:val="007A7A93"/>
    <w:rsid w:val="007B0515"/>
    <w:rsid w:val="007B16C2"/>
    <w:rsid w:val="007B21AC"/>
    <w:rsid w:val="007B27F6"/>
    <w:rsid w:val="007B36F1"/>
    <w:rsid w:val="007B419C"/>
    <w:rsid w:val="007B4974"/>
    <w:rsid w:val="007B50D2"/>
    <w:rsid w:val="007B524A"/>
    <w:rsid w:val="007B5DF3"/>
    <w:rsid w:val="007B5EBF"/>
    <w:rsid w:val="007B6040"/>
    <w:rsid w:val="007B6594"/>
    <w:rsid w:val="007B7122"/>
    <w:rsid w:val="007B7AD6"/>
    <w:rsid w:val="007C0145"/>
    <w:rsid w:val="007C1649"/>
    <w:rsid w:val="007C17C2"/>
    <w:rsid w:val="007C19EA"/>
    <w:rsid w:val="007C2642"/>
    <w:rsid w:val="007C2EBA"/>
    <w:rsid w:val="007C37C9"/>
    <w:rsid w:val="007C3A45"/>
    <w:rsid w:val="007C3FDA"/>
    <w:rsid w:val="007C4270"/>
    <w:rsid w:val="007C4990"/>
    <w:rsid w:val="007C4FD5"/>
    <w:rsid w:val="007C58EA"/>
    <w:rsid w:val="007C5B1A"/>
    <w:rsid w:val="007C5D67"/>
    <w:rsid w:val="007C661F"/>
    <w:rsid w:val="007C6A83"/>
    <w:rsid w:val="007C72B3"/>
    <w:rsid w:val="007D040A"/>
    <w:rsid w:val="007D073E"/>
    <w:rsid w:val="007D081E"/>
    <w:rsid w:val="007D2137"/>
    <w:rsid w:val="007D2487"/>
    <w:rsid w:val="007D26D1"/>
    <w:rsid w:val="007D30FC"/>
    <w:rsid w:val="007D3700"/>
    <w:rsid w:val="007D52EB"/>
    <w:rsid w:val="007D5813"/>
    <w:rsid w:val="007D5C2C"/>
    <w:rsid w:val="007D6001"/>
    <w:rsid w:val="007D7266"/>
    <w:rsid w:val="007D747E"/>
    <w:rsid w:val="007D7EEE"/>
    <w:rsid w:val="007E00B3"/>
    <w:rsid w:val="007E0FC6"/>
    <w:rsid w:val="007E121B"/>
    <w:rsid w:val="007E1297"/>
    <w:rsid w:val="007E15AB"/>
    <w:rsid w:val="007E19E3"/>
    <w:rsid w:val="007E1D5F"/>
    <w:rsid w:val="007E1EED"/>
    <w:rsid w:val="007E37F2"/>
    <w:rsid w:val="007E577F"/>
    <w:rsid w:val="007E5A3A"/>
    <w:rsid w:val="007E5B5E"/>
    <w:rsid w:val="007E64DE"/>
    <w:rsid w:val="007E68BB"/>
    <w:rsid w:val="007E6EEB"/>
    <w:rsid w:val="007E754F"/>
    <w:rsid w:val="007E7562"/>
    <w:rsid w:val="007E77ED"/>
    <w:rsid w:val="007E79FA"/>
    <w:rsid w:val="007F0290"/>
    <w:rsid w:val="007F06A4"/>
    <w:rsid w:val="007F070D"/>
    <w:rsid w:val="007F0B1A"/>
    <w:rsid w:val="007F0E76"/>
    <w:rsid w:val="007F14B9"/>
    <w:rsid w:val="007F17A8"/>
    <w:rsid w:val="007F1CBE"/>
    <w:rsid w:val="007F1CC8"/>
    <w:rsid w:val="007F2284"/>
    <w:rsid w:val="007F2F9E"/>
    <w:rsid w:val="007F3257"/>
    <w:rsid w:val="007F348F"/>
    <w:rsid w:val="007F35E8"/>
    <w:rsid w:val="007F3820"/>
    <w:rsid w:val="007F3A97"/>
    <w:rsid w:val="007F4084"/>
    <w:rsid w:val="007F4728"/>
    <w:rsid w:val="007F48C6"/>
    <w:rsid w:val="007F5641"/>
    <w:rsid w:val="007F67B0"/>
    <w:rsid w:val="007F6934"/>
    <w:rsid w:val="007F71CC"/>
    <w:rsid w:val="007F7A62"/>
    <w:rsid w:val="007F7D9D"/>
    <w:rsid w:val="00800140"/>
    <w:rsid w:val="00800419"/>
    <w:rsid w:val="0080054E"/>
    <w:rsid w:val="0080066A"/>
    <w:rsid w:val="00800DBD"/>
    <w:rsid w:val="00801586"/>
    <w:rsid w:val="00801EC7"/>
    <w:rsid w:val="00802019"/>
    <w:rsid w:val="0080218E"/>
    <w:rsid w:val="008024B0"/>
    <w:rsid w:val="0080271C"/>
    <w:rsid w:val="00802FCD"/>
    <w:rsid w:val="00803B9B"/>
    <w:rsid w:val="008045B6"/>
    <w:rsid w:val="00804AB3"/>
    <w:rsid w:val="00804E1B"/>
    <w:rsid w:val="008054B3"/>
    <w:rsid w:val="0080572A"/>
    <w:rsid w:val="00805B4A"/>
    <w:rsid w:val="00805E18"/>
    <w:rsid w:val="00805F94"/>
    <w:rsid w:val="00806071"/>
    <w:rsid w:val="00806790"/>
    <w:rsid w:val="0080693E"/>
    <w:rsid w:val="008073F1"/>
    <w:rsid w:val="00807A2D"/>
    <w:rsid w:val="00807AB2"/>
    <w:rsid w:val="008108F5"/>
    <w:rsid w:val="00811032"/>
    <w:rsid w:val="00811360"/>
    <w:rsid w:val="008114C0"/>
    <w:rsid w:val="00811A0B"/>
    <w:rsid w:val="00811A2C"/>
    <w:rsid w:val="00811B2B"/>
    <w:rsid w:val="00811CFD"/>
    <w:rsid w:val="008121EF"/>
    <w:rsid w:val="00812A46"/>
    <w:rsid w:val="0081365B"/>
    <w:rsid w:val="00813D16"/>
    <w:rsid w:val="00814C7F"/>
    <w:rsid w:val="00814E08"/>
    <w:rsid w:val="008152E6"/>
    <w:rsid w:val="00815794"/>
    <w:rsid w:val="00816196"/>
    <w:rsid w:val="00816356"/>
    <w:rsid w:val="008169C8"/>
    <w:rsid w:val="00816A92"/>
    <w:rsid w:val="00816C94"/>
    <w:rsid w:val="00816CAE"/>
    <w:rsid w:val="00816E54"/>
    <w:rsid w:val="00817159"/>
    <w:rsid w:val="0081760C"/>
    <w:rsid w:val="0081764E"/>
    <w:rsid w:val="008208C8"/>
    <w:rsid w:val="00820DD8"/>
    <w:rsid w:val="00820EC0"/>
    <w:rsid w:val="00821786"/>
    <w:rsid w:val="008219FF"/>
    <w:rsid w:val="00821B0B"/>
    <w:rsid w:val="00821BD5"/>
    <w:rsid w:val="00822CDF"/>
    <w:rsid w:val="00823050"/>
    <w:rsid w:val="00823ADE"/>
    <w:rsid w:val="008242FC"/>
    <w:rsid w:val="008254B3"/>
    <w:rsid w:val="00825648"/>
    <w:rsid w:val="00825C36"/>
    <w:rsid w:val="00826B4C"/>
    <w:rsid w:val="00827CA1"/>
    <w:rsid w:val="00827CC1"/>
    <w:rsid w:val="00827DCD"/>
    <w:rsid w:val="008303AB"/>
    <w:rsid w:val="008309DC"/>
    <w:rsid w:val="00830DC8"/>
    <w:rsid w:val="00832A12"/>
    <w:rsid w:val="00832DE9"/>
    <w:rsid w:val="00833033"/>
    <w:rsid w:val="00833390"/>
    <w:rsid w:val="008344A3"/>
    <w:rsid w:val="00834978"/>
    <w:rsid w:val="008350DF"/>
    <w:rsid w:val="00835449"/>
    <w:rsid w:val="008355B2"/>
    <w:rsid w:val="00835793"/>
    <w:rsid w:val="0083599E"/>
    <w:rsid w:val="00835E50"/>
    <w:rsid w:val="008360B5"/>
    <w:rsid w:val="008360C6"/>
    <w:rsid w:val="0083629C"/>
    <w:rsid w:val="008401A6"/>
    <w:rsid w:val="00840557"/>
    <w:rsid w:val="008407A8"/>
    <w:rsid w:val="00840C2C"/>
    <w:rsid w:val="00840ECE"/>
    <w:rsid w:val="0084215E"/>
    <w:rsid w:val="008425F1"/>
    <w:rsid w:val="00842661"/>
    <w:rsid w:val="008429AC"/>
    <w:rsid w:val="00843E6D"/>
    <w:rsid w:val="0084416D"/>
    <w:rsid w:val="008447A4"/>
    <w:rsid w:val="00844870"/>
    <w:rsid w:val="00845865"/>
    <w:rsid w:val="00846AF8"/>
    <w:rsid w:val="00847238"/>
    <w:rsid w:val="008475A8"/>
    <w:rsid w:val="00847D78"/>
    <w:rsid w:val="008509C0"/>
    <w:rsid w:val="00850EB5"/>
    <w:rsid w:val="008510F6"/>
    <w:rsid w:val="00851540"/>
    <w:rsid w:val="00851595"/>
    <w:rsid w:val="00851699"/>
    <w:rsid w:val="00852676"/>
    <w:rsid w:val="00852FA3"/>
    <w:rsid w:val="00854619"/>
    <w:rsid w:val="008547D1"/>
    <w:rsid w:val="00854DC6"/>
    <w:rsid w:val="00854E02"/>
    <w:rsid w:val="008550F3"/>
    <w:rsid w:val="008552BB"/>
    <w:rsid w:val="00855B8F"/>
    <w:rsid w:val="00856058"/>
    <w:rsid w:val="00856815"/>
    <w:rsid w:val="0085683B"/>
    <w:rsid w:val="008574DA"/>
    <w:rsid w:val="0085751A"/>
    <w:rsid w:val="008579A0"/>
    <w:rsid w:val="00857B7C"/>
    <w:rsid w:val="0086043D"/>
    <w:rsid w:val="00860C77"/>
    <w:rsid w:val="00860CAD"/>
    <w:rsid w:val="00860FED"/>
    <w:rsid w:val="00861296"/>
    <w:rsid w:val="008613CF"/>
    <w:rsid w:val="00862442"/>
    <w:rsid w:val="008624B1"/>
    <w:rsid w:val="00862DA5"/>
    <w:rsid w:val="00863554"/>
    <w:rsid w:val="00863B7A"/>
    <w:rsid w:val="008652A1"/>
    <w:rsid w:val="00865D77"/>
    <w:rsid w:val="008663CD"/>
    <w:rsid w:val="00866769"/>
    <w:rsid w:val="008667AE"/>
    <w:rsid w:val="0086687A"/>
    <w:rsid w:val="008679BD"/>
    <w:rsid w:val="00867C89"/>
    <w:rsid w:val="00867E43"/>
    <w:rsid w:val="008701A6"/>
    <w:rsid w:val="00870CAC"/>
    <w:rsid w:val="00871274"/>
    <w:rsid w:val="008713FA"/>
    <w:rsid w:val="0087148A"/>
    <w:rsid w:val="00871950"/>
    <w:rsid w:val="0087204C"/>
    <w:rsid w:val="00872186"/>
    <w:rsid w:val="0087264B"/>
    <w:rsid w:val="00872A33"/>
    <w:rsid w:val="00873E07"/>
    <w:rsid w:val="00874072"/>
    <w:rsid w:val="00874D1E"/>
    <w:rsid w:val="00875009"/>
    <w:rsid w:val="008750C0"/>
    <w:rsid w:val="0087545A"/>
    <w:rsid w:val="00875746"/>
    <w:rsid w:val="00876445"/>
    <w:rsid w:val="00876DCB"/>
    <w:rsid w:val="00877902"/>
    <w:rsid w:val="0088012E"/>
    <w:rsid w:val="008803C3"/>
    <w:rsid w:val="00880410"/>
    <w:rsid w:val="0088120E"/>
    <w:rsid w:val="008816F1"/>
    <w:rsid w:val="008818E4"/>
    <w:rsid w:val="00882B75"/>
    <w:rsid w:val="00882D07"/>
    <w:rsid w:val="00883B6D"/>
    <w:rsid w:val="008856F2"/>
    <w:rsid w:val="00886149"/>
    <w:rsid w:val="0088616C"/>
    <w:rsid w:val="008866FB"/>
    <w:rsid w:val="00886E8A"/>
    <w:rsid w:val="00887359"/>
    <w:rsid w:val="00887422"/>
    <w:rsid w:val="00887F50"/>
    <w:rsid w:val="008900ED"/>
    <w:rsid w:val="00890AA3"/>
    <w:rsid w:val="00890AE7"/>
    <w:rsid w:val="008915D4"/>
    <w:rsid w:val="00891D4D"/>
    <w:rsid w:val="00891E89"/>
    <w:rsid w:val="00891F58"/>
    <w:rsid w:val="00891FB7"/>
    <w:rsid w:val="00892184"/>
    <w:rsid w:val="00892671"/>
    <w:rsid w:val="008926A0"/>
    <w:rsid w:val="0089279C"/>
    <w:rsid w:val="00892F63"/>
    <w:rsid w:val="00893893"/>
    <w:rsid w:val="00893B0B"/>
    <w:rsid w:val="0089443F"/>
    <w:rsid w:val="00894638"/>
    <w:rsid w:val="00894903"/>
    <w:rsid w:val="00894D43"/>
    <w:rsid w:val="008952B2"/>
    <w:rsid w:val="0089551A"/>
    <w:rsid w:val="008958C7"/>
    <w:rsid w:val="00896C50"/>
    <w:rsid w:val="00896D26"/>
    <w:rsid w:val="00896FA1"/>
    <w:rsid w:val="00897A77"/>
    <w:rsid w:val="00897F5A"/>
    <w:rsid w:val="008A0154"/>
    <w:rsid w:val="008A067A"/>
    <w:rsid w:val="008A0981"/>
    <w:rsid w:val="008A1189"/>
    <w:rsid w:val="008A1812"/>
    <w:rsid w:val="008A1A00"/>
    <w:rsid w:val="008A274F"/>
    <w:rsid w:val="008A2C9D"/>
    <w:rsid w:val="008A3432"/>
    <w:rsid w:val="008A3CC1"/>
    <w:rsid w:val="008A59AA"/>
    <w:rsid w:val="008A5FC4"/>
    <w:rsid w:val="008A65B2"/>
    <w:rsid w:val="008B018E"/>
    <w:rsid w:val="008B1991"/>
    <w:rsid w:val="008B1A5C"/>
    <w:rsid w:val="008B2103"/>
    <w:rsid w:val="008B4475"/>
    <w:rsid w:val="008B5231"/>
    <w:rsid w:val="008B5E16"/>
    <w:rsid w:val="008B66A3"/>
    <w:rsid w:val="008B6801"/>
    <w:rsid w:val="008B6FCF"/>
    <w:rsid w:val="008B7153"/>
    <w:rsid w:val="008B71FA"/>
    <w:rsid w:val="008B740C"/>
    <w:rsid w:val="008B7663"/>
    <w:rsid w:val="008B7B10"/>
    <w:rsid w:val="008B7CB9"/>
    <w:rsid w:val="008C023C"/>
    <w:rsid w:val="008C0272"/>
    <w:rsid w:val="008C03EE"/>
    <w:rsid w:val="008C08B2"/>
    <w:rsid w:val="008C1ED7"/>
    <w:rsid w:val="008C27D7"/>
    <w:rsid w:val="008C29AC"/>
    <w:rsid w:val="008C29CB"/>
    <w:rsid w:val="008C2EB8"/>
    <w:rsid w:val="008C3CC2"/>
    <w:rsid w:val="008C4B99"/>
    <w:rsid w:val="008C4BF5"/>
    <w:rsid w:val="008C5613"/>
    <w:rsid w:val="008C6403"/>
    <w:rsid w:val="008C700F"/>
    <w:rsid w:val="008D03F7"/>
    <w:rsid w:val="008D1026"/>
    <w:rsid w:val="008D1862"/>
    <w:rsid w:val="008D1AEB"/>
    <w:rsid w:val="008D1FBC"/>
    <w:rsid w:val="008D301D"/>
    <w:rsid w:val="008D4468"/>
    <w:rsid w:val="008D48D5"/>
    <w:rsid w:val="008D4DC4"/>
    <w:rsid w:val="008D51FF"/>
    <w:rsid w:val="008D56F0"/>
    <w:rsid w:val="008D580C"/>
    <w:rsid w:val="008D59AE"/>
    <w:rsid w:val="008D59D3"/>
    <w:rsid w:val="008D5B0E"/>
    <w:rsid w:val="008D5E9D"/>
    <w:rsid w:val="008D5FA6"/>
    <w:rsid w:val="008D696B"/>
    <w:rsid w:val="008D6B0C"/>
    <w:rsid w:val="008D773B"/>
    <w:rsid w:val="008D79C1"/>
    <w:rsid w:val="008D7F24"/>
    <w:rsid w:val="008D7F54"/>
    <w:rsid w:val="008E095B"/>
    <w:rsid w:val="008E09AF"/>
    <w:rsid w:val="008E0A97"/>
    <w:rsid w:val="008E0CE1"/>
    <w:rsid w:val="008E1B3A"/>
    <w:rsid w:val="008E1F76"/>
    <w:rsid w:val="008E2781"/>
    <w:rsid w:val="008E2A11"/>
    <w:rsid w:val="008E2FE6"/>
    <w:rsid w:val="008E35DE"/>
    <w:rsid w:val="008E3DA2"/>
    <w:rsid w:val="008E42F3"/>
    <w:rsid w:val="008E53B1"/>
    <w:rsid w:val="008E5807"/>
    <w:rsid w:val="008E5A8F"/>
    <w:rsid w:val="008E679D"/>
    <w:rsid w:val="008E6977"/>
    <w:rsid w:val="008E6B56"/>
    <w:rsid w:val="008F011B"/>
    <w:rsid w:val="008F0FFE"/>
    <w:rsid w:val="008F1256"/>
    <w:rsid w:val="008F1575"/>
    <w:rsid w:val="008F2308"/>
    <w:rsid w:val="008F2BAA"/>
    <w:rsid w:val="008F2CE5"/>
    <w:rsid w:val="008F2EE7"/>
    <w:rsid w:val="008F30DB"/>
    <w:rsid w:val="008F497A"/>
    <w:rsid w:val="008F4C27"/>
    <w:rsid w:val="008F4DBA"/>
    <w:rsid w:val="008F50E4"/>
    <w:rsid w:val="008F5460"/>
    <w:rsid w:val="008F55CD"/>
    <w:rsid w:val="008F5A65"/>
    <w:rsid w:val="008F5F70"/>
    <w:rsid w:val="008F67AE"/>
    <w:rsid w:val="008F6AE7"/>
    <w:rsid w:val="008F773F"/>
    <w:rsid w:val="008F77A8"/>
    <w:rsid w:val="008F7887"/>
    <w:rsid w:val="009003A8"/>
    <w:rsid w:val="009007D3"/>
    <w:rsid w:val="009008F2"/>
    <w:rsid w:val="00900B36"/>
    <w:rsid w:val="00900E72"/>
    <w:rsid w:val="00900F13"/>
    <w:rsid w:val="00901A29"/>
    <w:rsid w:val="0090229A"/>
    <w:rsid w:val="0090239A"/>
    <w:rsid w:val="0090256E"/>
    <w:rsid w:val="00902911"/>
    <w:rsid w:val="00902C01"/>
    <w:rsid w:val="00903401"/>
    <w:rsid w:val="009035FA"/>
    <w:rsid w:val="00903C54"/>
    <w:rsid w:val="00903EA4"/>
    <w:rsid w:val="00904280"/>
    <w:rsid w:val="00904FF7"/>
    <w:rsid w:val="00905B6F"/>
    <w:rsid w:val="00906CCB"/>
    <w:rsid w:val="009079D8"/>
    <w:rsid w:val="00907CFE"/>
    <w:rsid w:val="00907E67"/>
    <w:rsid w:val="00910112"/>
    <w:rsid w:val="00910591"/>
    <w:rsid w:val="00910672"/>
    <w:rsid w:val="00910E61"/>
    <w:rsid w:val="00911149"/>
    <w:rsid w:val="00911229"/>
    <w:rsid w:val="009120EB"/>
    <w:rsid w:val="00912564"/>
    <w:rsid w:val="0091277E"/>
    <w:rsid w:val="00913C68"/>
    <w:rsid w:val="00913D8C"/>
    <w:rsid w:val="00914431"/>
    <w:rsid w:val="009147FD"/>
    <w:rsid w:val="00914D0B"/>
    <w:rsid w:val="009151DD"/>
    <w:rsid w:val="00916475"/>
    <w:rsid w:val="009172AA"/>
    <w:rsid w:val="009177E9"/>
    <w:rsid w:val="00917E40"/>
    <w:rsid w:val="00917EEC"/>
    <w:rsid w:val="009207B5"/>
    <w:rsid w:val="00920842"/>
    <w:rsid w:val="009218F4"/>
    <w:rsid w:val="009219B2"/>
    <w:rsid w:val="00922745"/>
    <w:rsid w:val="0092296C"/>
    <w:rsid w:val="009235A2"/>
    <w:rsid w:val="009238DE"/>
    <w:rsid w:val="0092414F"/>
    <w:rsid w:val="009245B2"/>
    <w:rsid w:val="009250F8"/>
    <w:rsid w:val="009256F9"/>
    <w:rsid w:val="00925A8F"/>
    <w:rsid w:val="009267B8"/>
    <w:rsid w:val="00926C14"/>
    <w:rsid w:val="00927BFC"/>
    <w:rsid w:val="00930108"/>
    <w:rsid w:val="00930179"/>
    <w:rsid w:val="00930B70"/>
    <w:rsid w:val="009311B0"/>
    <w:rsid w:val="00931624"/>
    <w:rsid w:val="00931D93"/>
    <w:rsid w:val="00932326"/>
    <w:rsid w:val="00933385"/>
    <w:rsid w:val="00933767"/>
    <w:rsid w:val="00933960"/>
    <w:rsid w:val="00933A51"/>
    <w:rsid w:val="00933A5A"/>
    <w:rsid w:val="00934459"/>
    <w:rsid w:val="00934699"/>
    <w:rsid w:val="0093493C"/>
    <w:rsid w:val="0093504A"/>
    <w:rsid w:val="009353D2"/>
    <w:rsid w:val="009364D0"/>
    <w:rsid w:val="00936CCE"/>
    <w:rsid w:val="00936DD0"/>
    <w:rsid w:val="00937941"/>
    <w:rsid w:val="00937B22"/>
    <w:rsid w:val="00940251"/>
    <w:rsid w:val="00940DB7"/>
    <w:rsid w:val="00941FBF"/>
    <w:rsid w:val="00942136"/>
    <w:rsid w:val="00942414"/>
    <w:rsid w:val="00942CAC"/>
    <w:rsid w:val="0094306B"/>
    <w:rsid w:val="0094435A"/>
    <w:rsid w:val="009443D7"/>
    <w:rsid w:val="00944714"/>
    <w:rsid w:val="009449E9"/>
    <w:rsid w:val="00944CC7"/>
    <w:rsid w:val="00944F1C"/>
    <w:rsid w:val="009457D8"/>
    <w:rsid w:val="009458BE"/>
    <w:rsid w:val="00945BE1"/>
    <w:rsid w:val="00945BF6"/>
    <w:rsid w:val="00946386"/>
    <w:rsid w:val="00946C13"/>
    <w:rsid w:val="00946C58"/>
    <w:rsid w:val="00946DC5"/>
    <w:rsid w:val="009473BC"/>
    <w:rsid w:val="009477F7"/>
    <w:rsid w:val="00947AA8"/>
    <w:rsid w:val="00947AC3"/>
    <w:rsid w:val="00947F2A"/>
    <w:rsid w:val="0095024C"/>
    <w:rsid w:val="009504EA"/>
    <w:rsid w:val="00950F4F"/>
    <w:rsid w:val="009517A6"/>
    <w:rsid w:val="00953774"/>
    <w:rsid w:val="00953B8F"/>
    <w:rsid w:val="00954314"/>
    <w:rsid w:val="009545D1"/>
    <w:rsid w:val="00956824"/>
    <w:rsid w:val="0095733B"/>
    <w:rsid w:val="009576EE"/>
    <w:rsid w:val="0096013B"/>
    <w:rsid w:val="00960958"/>
    <w:rsid w:val="009613ED"/>
    <w:rsid w:val="009614E3"/>
    <w:rsid w:val="00961B4F"/>
    <w:rsid w:val="00961D89"/>
    <w:rsid w:val="0096235C"/>
    <w:rsid w:val="0096500A"/>
    <w:rsid w:val="00965726"/>
    <w:rsid w:val="00965864"/>
    <w:rsid w:val="009660EA"/>
    <w:rsid w:val="0096699A"/>
    <w:rsid w:val="009703BC"/>
    <w:rsid w:val="009704AA"/>
    <w:rsid w:val="009705A0"/>
    <w:rsid w:val="00970A3C"/>
    <w:rsid w:val="00970E57"/>
    <w:rsid w:val="009715A6"/>
    <w:rsid w:val="00971808"/>
    <w:rsid w:val="0097191D"/>
    <w:rsid w:val="00971F36"/>
    <w:rsid w:val="00972BAD"/>
    <w:rsid w:val="00973169"/>
    <w:rsid w:val="009732AC"/>
    <w:rsid w:val="00974176"/>
    <w:rsid w:val="00974376"/>
    <w:rsid w:val="00974B79"/>
    <w:rsid w:val="00974F19"/>
    <w:rsid w:val="0097695D"/>
    <w:rsid w:val="00977660"/>
    <w:rsid w:val="009777F7"/>
    <w:rsid w:val="00980730"/>
    <w:rsid w:val="00980E9C"/>
    <w:rsid w:val="009810F3"/>
    <w:rsid w:val="009811EB"/>
    <w:rsid w:val="00981E56"/>
    <w:rsid w:val="00982666"/>
    <w:rsid w:val="00983187"/>
    <w:rsid w:val="0098387F"/>
    <w:rsid w:val="009847FF"/>
    <w:rsid w:val="00985116"/>
    <w:rsid w:val="00985175"/>
    <w:rsid w:val="009851E5"/>
    <w:rsid w:val="009852CC"/>
    <w:rsid w:val="00985B25"/>
    <w:rsid w:val="00985B60"/>
    <w:rsid w:val="00985E04"/>
    <w:rsid w:val="00986567"/>
    <w:rsid w:val="0098658A"/>
    <w:rsid w:val="0098741D"/>
    <w:rsid w:val="00990D2A"/>
    <w:rsid w:val="00991509"/>
    <w:rsid w:val="009919D8"/>
    <w:rsid w:val="00991D57"/>
    <w:rsid w:val="009924CD"/>
    <w:rsid w:val="00992A18"/>
    <w:rsid w:val="00992A35"/>
    <w:rsid w:val="00992EFE"/>
    <w:rsid w:val="00993349"/>
    <w:rsid w:val="00993660"/>
    <w:rsid w:val="00994339"/>
    <w:rsid w:val="00994C7D"/>
    <w:rsid w:val="009952B5"/>
    <w:rsid w:val="0099547E"/>
    <w:rsid w:val="0099590C"/>
    <w:rsid w:val="00995DBE"/>
    <w:rsid w:val="00995FCE"/>
    <w:rsid w:val="0099636F"/>
    <w:rsid w:val="0099656B"/>
    <w:rsid w:val="00997487"/>
    <w:rsid w:val="009A0B42"/>
    <w:rsid w:val="009A1DF3"/>
    <w:rsid w:val="009A3003"/>
    <w:rsid w:val="009A4512"/>
    <w:rsid w:val="009A4FE1"/>
    <w:rsid w:val="009A508C"/>
    <w:rsid w:val="009A57B4"/>
    <w:rsid w:val="009A6BCF"/>
    <w:rsid w:val="009A7109"/>
    <w:rsid w:val="009A7797"/>
    <w:rsid w:val="009B00DC"/>
    <w:rsid w:val="009B02DC"/>
    <w:rsid w:val="009B044F"/>
    <w:rsid w:val="009B04B0"/>
    <w:rsid w:val="009B224C"/>
    <w:rsid w:val="009B22E0"/>
    <w:rsid w:val="009B279A"/>
    <w:rsid w:val="009B294E"/>
    <w:rsid w:val="009B297C"/>
    <w:rsid w:val="009B3038"/>
    <w:rsid w:val="009B338F"/>
    <w:rsid w:val="009B36D4"/>
    <w:rsid w:val="009B4345"/>
    <w:rsid w:val="009B51BB"/>
    <w:rsid w:val="009B5A98"/>
    <w:rsid w:val="009B5D40"/>
    <w:rsid w:val="009B5D8B"/>
    <w:rsid w:val="009B6FD2"/>
    <w:rsid w:val="009B73D4"/>
    <w:rsid w:val="009B7623"/>
    <w:rsid w:val="009B76B1"/>
    <w:rsid w:val="009B7B93"/>
    <w:rsid w:val="009B7C9D"/>
    <w:rsid w:val="009C076F"/>
    <w:rsid w:val="009C15E0"/>
    <w:rsid w:val="009C1639"/>
    <w:rsid w:val="009C1878"/>
    <w:rsid w:val="009C195D"/>
    <w:rsid w:val="009C2696"/>
    <w:rsid w:val="009C2DA9"/>
    <w:rsid w:val="009C30F6"/>
    <w:rsid w:val="009C3223"/>
    <w:rsid w:val="009C438B"/>
    <w:rsid w:val="009C4B9E"/>
    <w:rsid w:val="009C5B6B"/>
    <w:rsid w:val="009C6B37"/>
    <w:rsid w:val="009C7439"/>
    <w:rsid w:val="009C764E"/>
    <w:rsid w:val="009C79A2"/>
    <w:rsid w:val="009D0681"/>
    <w:rsid w:val="009D30B9"/>
    <w:rsid w:val="009D564F"/>
    <w:rsid w:val="009D5A76"/>
    <w:rsid w:val="009D5DAD"/>
    <w:rsid w:val="009D6699"/>
    <w:rsid w:val="009D67E0"/>
    <w:rsid w:val="009D6F78"/>
    <w:rsid w:val="009D798E"/>
    <w:rsid w:val="009E079E"/>
    <w:rsid w:val="009E16DE"/>
    <w:rsid w:val="009E2037"/>
    <w:rsid w:val="009E3223"/>
    <w:rsid w:val="009E4BC8"/>
    <w:rsid w:val="009E5383"/>
    <w:rsid w:val="009E55EA"/>
    <w:rsid w:val="009E5606"/>
    <w:rsid w:val="009E56D2"/>
    <w:rsid w:val="009E5AEF"/>
    <w:rsid w:val="009E5B7B"/>
    <w:rsid w:val="009E6142"/>
    <w:rsid w:val="009E68A4"/>
    <w:rsid w:val="009E6B15"/>
    <w:rsid w:val="009E6D42"/>
    <w:rsid w:val="009E744D"/>
    <w:rsid w:val="009E7E68"/>
    <w:rsid w:val="009F0392"/>
    <w:rsid w:val="009F07ED"/>
    <w:rsid w:val="009F0CA9"/>
    <w:rsid w:val="009F0FD8"/>
    <w:rsid w:val="009F12F4"/>
    <w:rsid w:val="009F2AB3"/>
    <w:rsid w:val="009F307B"/>
    <w:rsid w:val="009F357A"/>
    <w:rsid w:val="009F3B5F"/>
    <w:rsid w:val="009F3C64"/>
    <w:rsid w:val="009F4AFA"/>
    <w:rsid w:val="009F4D0B"/>
    <w:rsid w:val="009F4D66"/>
    <w:rsid w:val="009F5F08"/>
    <w:rsid w:val="009F5FFC"/>
    <w:rsid w:val="009F66DA"/>
    <w:rsid w:val="009F7674"/>
    <w:rsid w:val="00A001C5"/>
    <w:rsid w:val="00A006A1"/>
    <w:rsid w:val="00A00B3D"/>
    <w:rsid w:val="00A00D62"/>
    <w:rsid w:val="00A00F61"/>
    <w:rsid w:val="00A01880"/>
    <w:rsid w:val="00A01A29"/>
    <w:rsid w:val="00A02EC4"/>
    <w:rsid w:val="00A0313D"/>
    <w:rsid w:val="00A032B2"/>
    <w:rsid w:val="00A04D78"/>
    <w:rsid w:val="00A04E1D"/>
    <w:rsid w:val="00A04EB2"/>
    <w:rsid w:val="00A0500D"/>
    <w:rsid w:val="00A05E82"/>
    <w:rsid w:val="00A072D3"/>
    <w:rsid w:val="00A07A80"/>
    <w:rsid w:val="00A07BF8"/>
    <w:rsid w:val="00A07C1B"/>
    <w:rsid w:val="00A07FE1"/>
    <w:rsid w:val="00A10724"/>
    <w:rsid w:val="00A111D4"/>
    <w:rsid w:val="00A11556"/>
    <w:rsid w:val="00A122F5"/>
    <w:rsid w:val="00A1287B"/>
    <w:rsid w:val="00A128BD"/>
    <w:rsid w:val="00A12A4A"/>
    <w:rsid w:val="00A12AAD"/>
    <w:rsid w:val="00A12C96"/>
    <w:rsid w:val="00A13D5C"/>
    <w:rsid w:val="00A14129"/>
    <w:rsid w:val="00A1416C"/>
    <w:rsid w:val="00A1445C"/>
    <w:rsid w:val="00A145E9"/>
    <w:rsid w:val="00A147D0"/>
    <w:rsid w:val="00A14BBD"/>
    <w:rsid w:val="00A14F8D"/>
    <w:rsid w:val="00A15472"/>
    <w:rsid w:val="00A15B3C"/>
    <w:rsid w:val="00A163EE"/>
    <w:rsid w:val="00A1698B"/>
    <w:rsid w:val="00A17386"/>
    <w:rsid w:val="00A17418"/>
    <w:rsid w:val="00A17ACB"/>
    <w:rsid w:val="00A20551"/>
    <w:rsid w:val="00A20802"/>
    <w:rsid w:val="00A21457"/>
    <w:rsid w:val="00A21737"/>
    <w:rsid w:val="00A2254C"/>
    <w:rsid w:val="00A231C2"/>
    <w:rsid w:val="00A23FF9"/>
    <w:rsid w:val="00A2407D"/>
    <w:rsid w:val="00A24624"/>
    <w:rsid w:val="00A248CA"/>
    <w:rsid w:val="00A253FD"/>
    <w:rsid w:val="00A257EF"/>
    <w:rsid w:val="00A25DCE"/>
    <w:rsid w:val="00A26196"/>
    <w:rsid w:val="00A26533"/>
    <w:rsid w:val="00A26B44"/>
    <w:rsid w:val="00A273AF"/>
    <w:rsid w:val="00A27C92"/>
    <w:rsid w:val="00A3057E"/>
    <w:rsid w:val="00A307F7"/>
    <w:rsid w:val="00A318FF"/>
    <w:rsid w:val="00A31DC2"/>
    <w:rsid w:val="00A323AD"/>
    <w:rsid w:val="00A3267B"/>
    <w:rsid w:val="00A32875"/>
    <w:rsid w:val="00A32B4B"/>
    <w:rsid w:val="00A337F6"/>
    <w:rsid w:val="00A33DF1"/>
    <w:rsid w:val="00A34D64"/>
    <w:rsid w:val="00A354CD"/>
    <w:rsid w:val="00A35BC0"/>
    <w:rsid w:val="00A35DB8"/>
    <w:rsid w:val="00A35DE6"/>
    <w:rsid w:val="00A35E1A"/>
    <w:rsid w:val="00A35E2D"/>
    <w:rsid w:val="00A35ECC"/>
    <w:rsid w:val="00A369CA"/>
    <w:rsid w:val="00A36AA9"/>
    <w:rsid w:val="00A37F01"/>
    <w:rsid w:val="00A4079D"/>
    <w:rsid w:val="00A41120"/>
    <w:rsid w:val="00A412F4"/>
    <w:rsid w:val="00A41B66"/>
    <w:rsid w:val="00A428D5"/>
    <w:rsid w:val="00A42F38"/>
    <w:rsid w:val="00A4319D"/>
    <w:rsid w:val="00A43898"/>
    <w:rsid w:val="00A4490F"/>
    <w:rsid w:val="00A452E3"/>
    <w:rsid w:val="00A45A3B"/>
    <w:rsid w:val="00A45FC6"/>
    <w:rsid w:val="00A46068"/>
    <w:rsid w:val="00A465D1"/>
    <w:rsid w:val="00A46993"/>
    <w:rsid w:val="00A47641"/>
    <w:rsid w:val="00A47C50"/>
    <w:rsid w:val="00A47E26"/>
    <w:rsid w:val="00A508A1"/>
    <w:rsid w:val="00A51004"/>
    <w:rsid w:val="00A51A3E"/>
    <w:rsid w:val="00A51EAC"/>
    <w:rsid w:val="00A522C5"/>
    <w:rsid w:val="00A5248F"/>
    <w:rsid w:val="00A52672"/>
    <w:rsid w:val="00A52888"/>
    <w:rsid w:val="00A529E0"/>
    <w:rsid w:val="00A52A56"/>
    <w:rsid w:val="00A53258"/>
    <w:rsid w:val="00A53F8D"/>
    <w:rsid w:val="00A5404B"/>
    <w:rsid w:val="00A540DC"/>
    <w:rsid w:val="00A54979"/>
    <w:rsid w:val="00A578AA"/>
    <w:rsid w:val="00A57B63"/>
    <w:rsid w:val="00A60847"/>
    <w:rsid w:val="00A60A71"/>
    <w:rsid w:val="00A60E17"/>
    <w:rsid w:val="00A60F56"/>
    <w:rsid w:val="00A60F7D"/>
    <w:rsid w:val="00A613D5"/>
    <w:rsid w:val="00A6171D"/>
    <w:rsid w:val="00A62061"/>
    <w:rsid w:val="00A62122"/>
    <w:rsid w:val="00A6263E"/>
    <w:rsid w:val="00A62BAC"/>
    <w:rsid w:val="00A62C53"/>
    <w:rsid w:val="00A63557"/>
    <w:rsid w:val="00A6360E"/>
    <w:rsid w:val="00A63B7F"/>
    <w:rsid w:val="00A646C4"/>
    <w:rsid w:val="00A64A80"/>
    <w:rsid w:val="00A64C41"/>
    <w:rsid w:val="00A64FD1"/>
    <w:rsid w:val="00A65A97"/>
    <w:rsid w:val="00A65C69"/>
    <w:rsid w:val="00A66392"/>
    <w:rsid w:val="00A67766"/>
    <w:rsid w:val="00A704B4"/>
    <w:rsid w:val="00A7170A"/>
    <w:rsid w:val="00A71771"/>
    <w:rsid w:val="00A72310"/>
    <w:rsid w:val="00A72BE3"/>
    <w:rsid w:val="00A72C77"/>
    <w:rsid w:val="00A73489"/>
    <w:rsid w:val="00A73667"/>
    <w:rsid w:val="00A746A5"/>
    <w:rsid w:val="00A74772"/>
    <w:rsid w:val="00A747C2"/>
    <w:rsid w:val="00A74AE9"/>
    <w:rsid w:val="00A755F1"/>
    <w:rsid w:val="00A758C4"/>
    <w:rsid w:val="00A758FD"/>
    <w:rsid w:val="00A759ED"/>
    <w:rsid w:val="00A76062"/>
    <w:rsid w:val="00A76465"/>
    <w:rsid w:val="00A76650"/>
    <w:rsid w:val="00A7722D"/>
    <w:rsid w:val="00A800D5"/>
    <w:rsid w:val="00A80186"/>
    <w:rsid w:val="00A8093B"/>
    <w:rsid w:val="00A80BAE"/>
    <w:rsid w:val="00A80D5F"/>
    <w:rsid w:val="00A8102B"/>
    <w:rsid w:val="00A811AE"/>
    <w:rsid w:val="00A81713"/>
    <w:rsid w:val="00A82534"/>
    <w:rsid w:val="00A82E07"/>
    <w:rsid w:val="00A8307F"/>
    <w:rsid w:val="00A83310"/>
    <w:rsid w:val="00A84A4E"/>
    <w:rsid w:val="00A85276"/>
    <w:rsid w:val="00A85357"/>
    <w:rsid w:val="00A8554B"/>
    <w:rsid w:val="00A867C6"/>
    <w:rsid w:val="00A86D3E"/>
    <w:rsid w:val="00A8715E"/>
    <w:rsid w:val="00A87B89"/>
    <w:rsid w:val="00A9023F"/>
    <w:rsid w:val="00A90449"/>
    <w:rsid w:val="00A9064C"/>
    <w:rsid w:val="00A90D63"/>
    <w:rsid w:val="00A90F27"/>
    <w:rsid w:val="00A90F81"/>
    <w:rsid w:val="00A9130D"/>
    <w:rsid w:val="00A916D8"/>
    <w:rsid w:val="00A92C66"/>
    <w:rsid w:val="00A938AF"/>
    <w:rsid w:val="00A93EDE"/>
    <w:rsid w:val="00A94A1F"/>
    <w:rsid w:val="00A94A38"/>
    <w:rsid w:val="00A94D1B"/>
    <w:rsid w:val="00A94DAC"/>
    <w:rsid w:val="00A94EF1"/>
    <w:rsid w:val="00A957D4"/>
    <w:rsid w:val="00A96291"/>
    <w:rsid w:val="00A9656F"/>
    <w:rsid w:val="00A9668D"/>
    <w:rsid w:val="00AA09E6"/>
    <w:rsid w:val="00AA1AE6"/>
    <w:rsid w:val="00AA1FDB"/>
    <w:rsid w:val="00AA2EFE"/>
    <w:rsid w:val="00AA3514"/>
    <w:rsid w:val="00AA3AFB"/>
    <w:rsid w:val="00AA3C73"/>
    <w:rsid w:val="00AA5D33"/>
    <w:rsid w:val="00AA69D2"/>
    <w:rsid w:val="00AA78D1"/>
    <w:rsid w:val="00AA7BFC"/>
    <w:rsid w:val="00AB017F"/>
    <w:rsid w:val="00AB0DDB"/>
    <w:rsid w:val="00AB0ED5"/>
    <w:rsid w:val="00AB1CCC"/>
    <w:rsid w:val="00AB1E77"/>
    <w:rsid w:val="00AB22D9"/>
    <w:rsid w:val="00AB241B"/>
    <w:rsid w:val="00AB299C"/>
    <w:rsid w:val="00AB2CCB"/>
    <w:rsid w:val="00AB356B"/>
    <w:rsid w:val="00AB3CBF"/>
    <w:rsid w:val="00AB3FCE"/>
    <w:rsid w:val="00AB425E"/>
    <w:rsid w:val="00AB42A1"/>
    <w:rsid w:val="00AB4A76"/>
    <w:rsid w:val="00AB56CB"/>
    <w:rsid w:val="00AB5868"/>
    <w:rsid w:val="00AB5D4F"/>
    <w:rsid w:val="00AB5E1D"/>
    <w:rsid w:val="00AB6118"/>
    <w:rsid w:val="00AB6DB9"/>
    <w:rsid w:val="00AB7598"/>
    <w:rsid w:val="00AB7EA7"/>
    <w:rsid w:val="00AC0604"/>
    <w:rsid w:val="00AC061C"/>
    <w:rsid w:val="00AC0A62"/>
    <w:rsid w:val="00AC0EA9"/>
    <w:rsid w:val="00AC2232"/>
    <w:rsid w:val="00AC239A"/>
    <w:rsid w:val="00AC38B7"/>
    <w:rsid w:val="00AC3E79"/>
    <w:rsid w:val="00AC438A"/>
    <w:rsid w:val="00AC4C29"/>
    <w:rsid w:val="00AC51BF"/>
    <w:rsid w:val="00AC715C"/>
    <w:rsid w:val="00AC7160"/>
    <w:rsid w:val="00AC7B9B"/>
    <w:rsid w:val="00AD02BB"/>
    <w:rsid w:val="00AD07BD"/>
    <w:rsid w:val="00AD0A70"/>
    <w:rsid w:val="00AD0ACA"/>
    <w:rsid w:val="00AD1616"/>
    <w:rsid w:val="00AD17FA"/>
    <w:rsid w:val="00AD18E1"/>
    <w:rsid w:val="00AD1990"/>
    <w:rsid w:val="00AD1B64"/>
    <w:rsid w:val="00AD1E66"/>
    <w:rsid w:val="00AD2C4E"/>
    <w:rsid w:val="00AD3124"/>
    <w:rsid w:val="00AD3209"/>
    <w:rsid w:val="00AD345F"/>
    <w:rsid w:val="00AD4132"/>
    <w:rsid w:val="00AD4497"/>
    <w:rsid w:val="00AD53B2"/>
    <w:rsid w:val="00AD5DB1"/>
    <w:rsid w:val="00AD60CC"/>
    <w:rsid w:val="00AD6134"/>
    <w:rsid w:val="00AD6201"/>
    <w:rsid w:val="00AD6306"/>
    <w:rsid w:val="00AD6540"/>
    <w:rsid w:val="00AD66EB"/>
    <w:rsid w:val="00AD6842"/>
    <w:rsid w:val="00AD6CCC"/>
    <w:rsid w:val="00AD71C4"/>
    <w:rsid w:val="00AD7549"/>
    <w:rsid w:val="00AE0160"/>
    <w:rsid w:val="00AE0350"/>
    <w:rsid w:val="00AE12F1"/>
    <w:rsid w:val="00AE1487"/>
    <w:rsid w:val="00AE1A2A"/>
    <w:rsid w:val="00AE236B"/>
    <w:rsid w:val="00AE2F9A"/>
    <w:rsid w:val="00AE3AB3"/>
    <w:rsid w:val="00AE3F94"/>
    <w:rsid w:val="00AE4178"/>
    <w:rsid w:val="00AE4D0E"/>
    <w:rsid w:val="00AE50F8"/>
    <w:rsid w:val="00AE5323"/>
    <w:rsid w:val="00AE53C5"/>
    <w:rsid w:val="00AE5FF8"/>
    <w:rsid w:val="00AE61C9"/>
    <w:rsid w:val="00AE6468"/>
    <w:rsid w:val="00AE6752"/>
    <w:rsid w:val="00AE6CE4"/>
    <w:rsid w:val="00AE7747"/>
    <w:rsid w:val="00AF002D"/>
    <w:rsid w:val="00AF01EE"/>
    <w:rsid w:val="00AF05CD"/>
    <w:rsid w:val="00AF0608"/>
    <w:rsid w:val="00AF1275"/>
    <w:rsid w:val="00AF1736"/>
    <w:rsid w:val="00AF195C"/>
    <w:rsid w:val="00AF1A78"/>
    <w:rsid w:val="00AF1C57"/>
    <w:rsid w:val="00AF2106"/>
    <w:rsid w:val="00AF2571"/>
    <w:rsid w:val="00AF2A59"/>
    <w:rsid w:val="00AF2C4A"/>
    <w:rsid w:val="00AF3D0A"/>
    <w:rsid w:val="00AF3EEA"/>
    <w:rsid w:val="00AF5064"/>
    <w:rsid w:val="00AF5B33"/>
    <w:rsid w:val="00AF605E"/>
    <w:rsid w:val="00AF60ED"/>
    <w:rsid w:val="00AF735D"/>
    <w:rsid w:val="00AF7D44"/>
    <w:rsid w:val="00AF7DDB"/>
    <w:rsid w:val="00AF7EF7"/>
    <w:rsid w:val="00B00010"/>
    <w:rsid w:val="00B00024"/>
    <w:rsid w:val="00B004E6"/>
    <w:rsid w:val="00B00522"/>
    <w:rsid w:val="00B017C3"/>
    <w:rsid w:val="00B02199"/>
    <w:rsid w:val="00B02F52"/>
    <w:rsid w:val="00B034F0"/>
    <w:rsid w:val="00B03548"/>
    <w:rsid w:val="00B03C2D"/>
    <w:rsid w:val="00B03EEA"/>
    <w:rsid w:val="00B042D0"/>
    <w:rsid w:val="00B04965"/>
    <w:rsid w:val="00B04CAE"/>
    <w:rsid w:val="00B0523E"/>
    <w:rsid w:val="00B057EB"/>
    <w:rsid w:val="00B062AD"/>
    <w:rsid w:val="00B06749"/>
    <w:rsid w:val="00B069C7"/>
    <w:rsid w:val="00B0732E"/>
    <w:rsid w:val="00B07B5A"/>
    <w:rsid w:val="00B103E0"/>
    <w:rsid w:val="00B10E16"/>
    <w:rsid w:val="00B11907"/>
    <w:rsid w:val="00B11BB7"/>
    <w:rsid w:val="00B1200D"/>
    <w:rsid w:val="00B1290F"/>
    <w:rsid w:val="00B12D76"/>
    <w:rsid w:val="00B13549"/>
    <w:rsid w:val="00B14558"/>
    <w:rsid w:val="00B14996"/>
    <w:rsid w:val="00B14AFF"/>
    <w:rsid w:val="00B14C34"/>
    <w:rsid w:val="00B152E0"/>
    <w:rsid w:val="00B15953"/>
    <w:rsid w:val="00B15A9A"/>
    <w:rsid w:val="00B15E57"/>
    <w:rsid w:val="00B162D9"/>
    <w:rsid w:val="00B17072"/>
    <w:rsid w:val="00B17484"/>
    <w:rsid w:val="00B1794B"/>
    <w:rsid w:val="00B20415"/>
    <w:rsid w:val="00B216E0"/>
    <w:rsid w:val="00B21AF9"/>
    <w:rsid w:val="00B21B6C"/>
    <w:rsid w:val="00B22495"/>
    <w:rsid w:val="00B22ADA"/>
    <w:rsid w:val="00B2314B"/>
    <w:rsid w:val="00B23453"/>
    <w:rsid w:val="00B240FD"/>
    <w:rsid w:val="00B24BC0"/>
    <w:rsid w:val="00B2536C"/>
    <w:rsid w:val="00B2684C"/>
    <w:rsid w:val="00B26BC1"/>
    <w:rsid w:val="00B26BD4"/>
    <w:rsid w:val="00B271DF"/>
    <w:rsid w:val="00B272E0"/>
    <w:rsid w:val="00B30A14"/>
    <w:rsid w:val="00B30EB6"/>
    <w:rsid w:val="00B31411"/>
    <w:rsid w:val="00B315F8"/>
    <w:rsid w:val="00B31D25"/>
    <w:rsid w:val="00B320DE"/>
    <w:rsid w:val="00B32E22"/>
    <w:rsid w:val="00B32FF7"/>
    <w:rsid w:val="00B330FD"/>
    <w:rsid w:val="00B33DCC"/>
    <w:rsid w:val="00B344D2"/>
    <w:rsid w:val="00B34E5D"/>
    <w:rsid w:val="00B355CC"/>
    <w:rsid w:val="00B357C4"/>
    <w:rsid w:val="00B35815"/>
    <w:rsid w:val="00B35CC4"/>
    <w:rsid w:val="00B35E47"/>
    <w:rsid w:val="00B3649E"/>
    <w:rsid w:val="00B3669A"/>
    <w:rsid w:val="00B36867"/>
    <w:rsid w:val="00B36B56"/>
    <w:rsid w:val="00B378DA"/>
    <w:rsid w:val="00B400A4"/>
    <w:rsid w:val="00B401D3"/>
    <w:rsid w:val="00B4033A"/>
    <w:rsid w:val="00B4076F"/>
    <w:rsid w:val="00B41268"/>
    <w:rsid w:val="00B41584"/>
    <w:rsid w:val="00B4166D"/>
    <w:rsid w:val="00B4176C"/>
    <w:rsid w:val="00B41D0F"/>
    <w:rsid w:val="00B42441"/>
    <w:rsid w:val="00B42A68"/>
    <w:rsid w:val="00B4377A"/>
    <w:rsid w:val="00B43E0E"/>
    <w:rsid w:val="00B4484E"/>
    <w:rsid w:val="00B454A0"/>
    <w:rsid w:val="00B45D6A"/>
    <w:rsid w:val="00B46FE1"/>
    <w:rsid w:val="00B4724E"/>
    <w:rsid w:val="00B47301"/>
    <w:rsid w:val="00B4761A"/>
    <w:rsid w:val="00B47DAC"/>
    <w:rsid w:val="00B50016"/>
    <w:rsid w:val="00B5074D"/>
    <w:rsid w:val="00B508C9"/>
    <w:rsid w:val="00B50C6A"/>
    <w:rsid w:val="00B50DBF"/>
    <w:rsid w:val="00B5103D"/>
    <w:rsid w:val="00B5120F"/>
    <w:rsid w:val="00B5194B"/>
    <w:rsid w:val="00B51D82"/>
    <w:rsid w:val="00B52A00"/>
    <w:rsid w:val="00B52A1F"/>
    <w:rsid w:val="00B52B2E"/>
    <w:rsid w:val="00B5335B"/>
    <w:rsid w:val="00B53B60"/>
    <w:rsid w:val="00B54A52"/>
    <w:rsid w:val="00B54D51"/>
    <w:rsid w:val="00B54E84"/>
    <w:rsid w:val="00B554BC"/>
    <w:rsid w:val="00B55704"/>
    <w:rsid w:val="00B55A0A"/>
    <w:rsid w:val="00B55ECE"/>
    <w:rsid w:val="00B565E2"/>
    <w:rsid w:val="00B56B0D"/>
    <w:rsid w:val="00B56F52"/>
    <w:rsid w:val="00B57274"/>
    <w:rsid w:val="00B575E7"/>
    <w:rsid w:val="00B57A7F"/>
    <w:rsid w:val="00B57C10"/>
    <w:rsid w:val="00B60163"/>
    <w:rsid w:val="00B6041C"/>
    <w:rsid w:val="00B6085F"/>
    <w:rsid w:val="00B612F9"/>
    <w:rsid w:val="00B61855"/>
    <w:rsid w:val="00B62DEB"/>
    <w:rsid w:val="00B63209"/>
    <w:rsid w:val="00B63606"/>
    <w:rsid w:val="00B63D56"/>
    <w:rsid w:val="00B642F5"/>
    <w:rsid w:val="00B644C9"/>
    <w:rsid w:val="00B644E7"/>
    <w:rsid w:val="00B647A7"/>
    <w:rsid w:val="00B65BB3"/>
    <w:rsid w:val="00B6669E"/>
    <w:rsid w:val="00B66DAA"/>
    <w:rsid w:val="00B67284"/>
    <w:rsid w:val="00B67CF3"/>
    <w:rsid w:val="00B70A2C"/>
    <w:rsid w:val="00B7106C"/>
    <w:rsid w:val="00B7218C"/>
    <w:rsid w:val="00B72214"/>
    <w:rsid w:val="00B7235F"/>
    <w:rsid w:val="00B732A5"/>
    <w:rsid w:val="00B73491"/>
    <w:rsid w:val="00B7356C"/>
    <w:rsid w:val="00B739D1"/>
    <w:rsid w:val="00B73DE6"/>
    <w:rsid w:val="00B74CF0"/>
    <w:rsid w:val="00B75258"/>
    <w:rsid w:val="00B7548F"/>
    <w:rsid w:val="00B75D78"/>
    <w:rsid w:val="00B75F83"/>
    <w:rsid w:val="00B77359"/>
    <w:rsid w:val="00B774A4"/>
    <w:rsid w:val="00B778A0"/>
    <w:rsid w:val="00B77AD2"/>
    <w:rsid w:val="00B77EF8"/>
    <w:rsid w:val="00B802D8"/>
    <w:rsid w:val="00B8037E"/>
    <w:rsid w:val="00B81BA3"/>
    <w:rsid w:val="00B82D77"/>
    <w:rsid w:val="00B83096"/>
    <w:rsid w:val="00B8365D"/>
    <w:rsid w:val="00B836A7"/>
    <w:rsid w:val="00B838DF"/>
    <w:rsid w:val="00B8392F"/>
    <w:rsid w:val="00B84E8C"/>
    <w:rsid w:val="00B85110"/>
    <w:rsid w:val="00B8551A"/>
    <w:rsid w:val="00B859ED"/>
    <w:rsid w:val="00B85F74"/>
    <w:rsid w:val="00B8627E"/>
    <w:rsid w:val="00B863F1"/>
    <w:rsid w:val="00B8668D"/>
    <w:rsid w:val="00B902D7"/>
    <w:rsid w:val="00B914B7"/>
    <w:rsid w:val="00B91744"/>
    <w:rsid w:val="00B91DA1"/>
    <w:rsid w:val="00B91E2D"/>
    <w:rsid w:val="00B92463"/>
    <w:rsid w:val="00B925E8"/>
    <w:rsid w:val="00B92BDE"/>
    <w:rsid w:val="00B92E18"/>
    <w:rsid w:val="00B935E0"/>
    <w:rsid w:val="00B93654"/>
    <w:rsid w:val="00B93BF4"/>
    <w:rsid w:val="00B9430B"/>
    <w:rsid w:val="00B94D42"/>
    <w:rsid w:val="00B95537"/>
    <w:rsid w:val="00B9616C"/>
    <w:rsid w:val="00B968D5"/>
    <w:rsid w:val="00B97521"/>
    <w:rsid w:val="00B978D2"/>
    <w:rsid w:val="00B97C61"/>
    <w:rsid w:val="00BA0312"/>
    <w:rsid w:val="00BA0486"/>
    <w:rsid w:val="00BA04C4"/>
    <w:rsid w:val="00BA052C"/>
    <w:rsid w:val="00BA090D"/>
    <w:rsid w:val="00BA182A"/>
    <w:rsid w:val="00BA2593"/>
    <w:rsid w:val="00BA2A2A"/>
    <w:rsid w:val="00BA342E"/>
    <w:rsid w:val="00BA3DAB"/>
    <w:rsid w:val="00BA42EC"/>
    <w:rsid w:val="00BA463F"/>
    <w:rsid w:val="00BA4957"/>
    <w:rsid w:val="00BA4DF6"/>
    <w:rsid w:val="00BA508F"/>
    <w:rsid w:val="00BA52C8"/>
    <w:rsid w:val="00BA531B"/>
    <w:rsid w:val="00BA5953"/>
    <w:rsid w:val="00BA5BA9"/>
    <w:rsid w:val="00BA5FDE"/>
    <w:rsid w:val="00BA6168"/>
    <w:rsid w:val="00BA7C6D"/>
    <w:rsid w:val="00BA7C72"/>
    <w:rsid w:val="00BB085B"/>
    <w:rsid w:val="00BB08B1"/>
    <w:rsid w:val="00BB0E78"/>
    <w:rsid w:val="00BB12C7"/>
    <w:rsid w:val="00BB19F1"/>
    <w:rsid w:val="00BB1E5D"/>
    <w:rsid w:val="00BB248D"/>
    <w:rsid w:val="00BB2966"/>
    <w:rsid w:val="00BB3669"/>
    <w:rsid w:val="00BB377C"/>
    <w:rsid w:val="00BB43E8"/>
    <w:rsid w:val="00BB4F34"/>
    <w:rsid w:val="00BB5059"/>
    <w:rsid w:val="00BB5966"/>
    <w:rsid w:val="00BB6ECD"/>
    <w:rsid w:val="00BB731E"/>
    <w:rsid w:val="00BB7BC5"/>
    <w:rsid w:val="00BB7BF9"/>
    <w:rsid w:val="00BC0350"/>
    <w:rsid w:val="00BC0389"/>
    <w:rsid w:val="00BC0ED1"/>
    <w:rsid w:val="00BC13C5"/>
    <w:rsid w:val="00BC18B0"/>
    <w:rsid w:val="00BC253A"/>
    <w:rsid w:val="00BC2A4C"/>
    <w:rsid w:val="00BC3799"/>
    <w:rsid w:val="00BC40E8"/>
    <w:rsid w:val="00BC465F"/>
    <w:rsid w:val="00BC4AFB"/>
    <w:rsid w:val="00BC6417"/>
    <w:rsid w:val="00BC642F"/>
    <w:rsid w:val="00BC6AB4"/>
    <w:rsid w:val="00BC73F7"/>
    <w:rsid w:val="00BD0742"/>
    <w:rsid w:val="00BD1503"/>
    <w:rsid w:val="00BD16CC"/>
    <w:rsid w:val="00BD2C8F"/>
    <w:rsid w:val="00BD30FF"/>
    <w:rsid w:val="00BD3A31"/>
    <w:rsid w:val="00BD3C12"/>
    <w:rsid w:val="00BD3DF6"/>
    <w:rsid w:val="00BD434F"/>
    <w:rsid w:val="00BD4AA2"/>
    <w:rsid w:val="00BD4F49"/>
    <w:rsid w:val="00BD5244"/>
    <w:rsid w:val="00BD5267"/>
    <w:rsid w:val="00BD5581"/>
    <w:rsid w:val="00BD5FD7"/>
    <w:rsid w:val="00BD6B9C"/>
    <w:rsid w:val="00BD6C11"/>
    <w:rsid w:val="00BD6DD7"/>
    <w:rsid w:val="00BD6F56"/>
    <w:rsid w:val="00BD744A"/>
    <w:rsid w:val="00BE01E1"/>
    <w:rsid w:val="00BE0693"/>
    <w:rsid w:val="00BE08E1"/>
    <w:rsid w:val="00BE0903"/>
    <w:rsid w:val="00BE0CF8"/>
    <w:rsid w:val="00BE1231"/>
    <w:rsid w:val="00BE1429"/>
    <w:rsid w:val="00BE1444"/>
    <w:rsid w:val="00BE1DE4"/>
    <w:rsid w:val="00BE2221"/>
    <w:rsid w:val="00BE2227"/>
    <w:rsid w:val="00BE359C"/>
    <w:rsid w:val="00BE35BD"/>
    <w:rsid w:val="00BE36B6"/>
    <w:rsid w:val="00BE3A5A"/>
    <w:rsid w:val="00BE455C"/>
    <w:rsid w:val="00BE4682"/>
    <w:rsid w:val="00BE50D2"/>
    <w:rsid w:val="00BE614A"/>
    <w:rsid w:val="00BE658C"/>
    <w:rsid w:val="00BE6706"/>
    <w:rsid w:val="00BE6862"/>
    <w:rsid w:val="00BE68CD"/>
    <w:rsid w:val="00BE6F72"/>
    <w:rsid w:val="00BE7473"/>
    <w:rsid w:val="00BE74B3"/>
    <w:rsid w:val="00BF2A13"/>
    <w:rsid w:val="00BF3538"/>
    <w:rsid w:val="00BF35BA"/>
    <w:rsid w:val="00BF35CB"/>
    <w:rsid w:val="00BF3A33"/>
    <w:rsid w:val="00BF3C9A"/>
    <w:rsid w:val="00BF47F6"/>
    <w:rsid w:val="00BF4975"/>
    <w:rsid w:val="00BF5EAF"/>
    <w:rsid w:val="00BF6001"/>
    <w:rsid w:val="00BF6775"/>
    <w:rsid w:val="00BF6B1F"/>
    <w:rsid w:val="00BF6DCC"/>
    <w:rsid w:val="00BF70F7"/>
    <w:rsid w:val="00C0029F"/>
    <w:rsid w:val="00C01016"/>
    <w:rsid w:val="00C01D56"/>
    <w:rsid w:val="00C02656"/>
    <w:rsid w:val="00C031AA"/>
    <w:rsid w:val="00C0347F"/>
    <w:rsid w:val="00C03521"/>
    <w:rsid w:val="00C03AFD"/>
    <w:rsid w:val="00C041B5"/>
    <w:rsid w:val="00C04D5F"/>
    <w:rsid w:val="00C0503D"/>
    <w:rsid w:val="00C051CD"/>
    <w:rsid w:val="00C05519"/>
    <w:rsid w:val="00C06204"/>
    <w:rsid w:val="00C069B6"/>
    <w:rsid w:val="00C06DDE"/>
    <w:rsid w:val="00C07681"/>
    <w:rsid w:val="00C07948"/>
    <w:rsid w:val="00C103CA"/>
    <w:rsid w:val="00C105B4"/>
    <w:rsid w:val="00C10680"/>
    <w:rsid w:val="00C10A00"/>
    <w:rsid w:val="00C10AF0"/>
    <w:rsid w:val="00C113B3"/>
    <w:rsid w:val="00C11DDC"/>
    <w:rsid w:val="00C1236E"/>
    <w:rsid w:val="00C12CA9"/>
    <w:rsid w:val="00C14553"/>
    <w:rsid w:val="00C14787"/>
    <w:rsid w:val="00C14949"/>
    <w:rsid w:val="00C14EFA"/>
    <w:rsid w:val="00C154CD"/>
    <w:rsid w:val="00C157D6"/>
    <w:rsid w:val="00C15876"/>
    <w:rsid w:val="00C1597E"/>
    <w:rsid w:val="00C159B9"/>
    <w:rsid w:val="00C15DB3"/>
    <w:rsid w:val="00C16655"/>
    <w:rsid w:val="00C16A98"/>
    <w:rsid w:val="00C177FA"/>
    <w:rsid w:val="00C17949"/>
    <w:rsid w:val="00C20215"/>
    <w:rsid w:val="00C2138E"/>
    <w:rsid w:val="00C21462"/>
    <w:rsid w:val="00C2212A"/>
    <w:rsid w:val="00C227E6"/>
    <w:rsid w:val="00C2292A"/>
    <w:rsid w:val="00C22EA8"/>
    <w:rsid w:val="00C23984"/>
    <w:rsid w:val="00C23990"/>
    <w:rsid w:val="00C23AC2"/>
    <w:rsid w:val="00C23C18"/>
    <w:rsid w:val="00C24263"/>
    <w:rsid w:val="00C24564"/>
    <w:rsid w:val="00C25AFB"/>
    <w:rsid w:val="00C25DED"/>
    <w:rsid w:val="00C25DF0"/>
    <w:rsid w:val="00C25E6A"/>
    <w:rsid w:val="00C26876"/>
    <w:rsid w:val="00C270E2"/>
    <w:rsid w:val="00C277D5"/>
    <w:rsid w:val="00C27971"/>
    <w:rsid w:val="00C30D30"/>
    <w:rsid w:val="00C324E0"/>
    <w:rsid w:val="00C3258C"/>
    <w:rsid w:val="00C3283E"/>
    <w:rsid w:val="00C335F7"/>
    <w:rsid w:val="00C346D4"/>
    <w:rsid w:val="00C352C4"/>
    <w:rsid w:val="00C359B3"/>
    <w:rsid w:val="00C363C1"/>
    <w:rsid w:val="00C37283"/>
    <w:rsid w:val="00C37C63"/>
    <w:rsid w:val="00C37E14"/>
    <w:rsid w:val="00C40502"/>
    <w:rsid w:val="00C40789"/>
    <w:rsid w:val="00C42988"/>
    <w:rsid w:val="00C43083"/>
    <w:rsid w:val="00C43A7C"/>
    <w:rsid w:val="00C43CC9"/>
    <w:rsid w:val="00C44EB8"/>
    <w:rsid w:val="00C4548D"/>
    <w:rsid w:val="00C458C2"/>
    <w:rsid w:val="00C46167"/>
    <w:rsid w:val="00C474BC"/>
    <w:rsid w:val="00C475D8"/>
    <w:rsid w:val="00C51834"/>
    <w:rsid w:val="00C522C9"/>
    <w:rsid w:val="00C52411"/>
    <w:rsid w:val="00C52437"/>
    <w:rsid w:val="00C52B2B"/>
    <w:rsid w:val="00C52E39"/>
    <w:rsid w:val="00C5342C"/>
    <w:rsid w:val="00C53D2D"/>
    <w:rsid w:val="00C54135"/>
    <w:rsid w:val="00C55366"/>
    <w:rsid w:val="00C55B0C"/>
    <w:rsid w:val="00C56DDE"/>
    <w:rsid w:val="00C57241"/>
    <w:rsid w:val="00C57820"/>
    <w:rsid w:val="00C605A0"/>
    <w:rsid w:val="00C60E9D"/>
    <w:rsid w:val="00C612C8"/>
    <w:rsid w:val="00C61C17"/>
    <w:rsid w:val="00C61C22"/>
    <w:rsid w:val="00C6218F"/>
    <w:rsid w:val="00C624AD"/>
    <w:rsid w:val="00C626DE"/>
    <w:rsid w:val="00C62BE8"/>
    <w:rsid w:val="00C62EC7"/>
    <w:rsid w:val="00C62F6A"/>
    <w:rsid w:val="00C633B1"/>
    <w:rsid w:val="00C63F80"/>
    <w:rsid w:val="00C65178"/>
    <w:rsid w:val="00C6593D"/>
    <w:rsid w:val="00C66AB3"/>
    <w:rsid w:val="00C66F1F"/>
    <w:rsid w:val="00C67371"/>
    <w:rsid w:val="00C674EB"/>
    <w:rsid w:val="00C678B4"/>
    <w:rsid w:val="00C67FE0"/>
    <w:rsid w:val="00C70A26"/>
    <w:rsid w:val="00C72BDF"/>
    <w:rsid w:val="00C72D08"/>
    <w:rsid w:val="00C73CE9"/>
    <w:rsid w:val="00C73D50"/>
    <w:rsid w:val="00C73FD1"/>
    <w:rsid w:val="00C742CC"/>
    <w:rsid w:val="00C7448E"/>
    <w:rsid w:val="00C74A08"/>
    <w:rsid w:val="00C74FC6"/>
    <w:rsid w:val="00C75115"/>
    <w:rsid w:val="00C756B8"/>
    <w:rsid w:val="00C7620A"/>
    <w:rsid w:val="00C772D5"/>
    <w:rsid w:val="00C77DF3"/>
    <w:rsid w:val="00C80502"/>
    <w:rsid w:val="00C80F2D"/>
    <w:rsid w:val="00C80F73"/>
    <w:rsid w:val="00C81684"/>
    <w:rsid w:val="00C81D12"/>
    <w:rsid w:val="00C8262C"/>
    <w:rsid w:val="00C8299E"/>
    <w:rsid w:val="00C82BE4"/>
    <w:rsid w:val="00C82E5F"/>
    <w:rsid w:val="00C834A5"/>
    <w:rsid w:val="00C835A5"/>
    <w:rsid w:val="00C83856"/>
    <w:rsid w:val="00C83B1B"/>
    <w:rsid w:val="00C8402D"/>
    <w:rsid w:val="00C847E2"/>
    <w:rsid w:val="00C84C51"/>
    <w:rsid w:val="00C85994"/>
    <w:rsid w:val="00C8601C"/>
    <w:rsid w:val="00C861C0"/>
    <w:rsid w:val="00C86790"/>
    <w:rsid w:val="00C87C01"/>
    <w:rsid w:val="00C90117"/>
    <w:rsid w:val="00C902C3"/>
    <w:rsid w:val="00C904C8"/>
    <w:rsid w:val="00C92D6A"/>
    <w:rsid w:val="00C93267"/>
    <w:rsid w:val="00C93419"/>
    <w:rsid w:val="00C94586"/>
    <w:rsid w:val="00C9511B"/>
    <w:rsid w:val="00C95643"/>
    <w:rsid w:val="00C967C5"/>
    <w:rsid w:val="00C97756"/>
    <w:rsid w:val="00C97F59"/>
    <w:rsid w:val="00CA00CC"/>
    <w:rsid w:val="00CA01A4"/>
    <w:rsid w:val="00CA0542"/>
    <w:rsid w:val="00CA0EF0"/>
    <w:rsid w:val="00CA14E9"/>
    <w:rsid w:val="00CA170E"/>
    <w:rsid w:val="00CA1D70"/>
    <w:rsid w:val="00CA2493"/>
    <w:rsid w:val="00CA26C1"/>
    <w:rsid w:val="00CA2A67"/>
    <w:rsid w:val="00CA2A99"/>
    <w:rsid w:val="00CA359E"/>
    <w:rsid w:val="00CA35EC"/>
    <w:rsid w:val="00CA499B"/>
    <w:rsid w:val="00CA4C98"/>
    <w:rsid w:val="00CA4CC8"/>
    <w:rsid w:val="00CA565A"/>
    <w:rsid w:val="00CA5DB3"/>
    <w:rsid w:val="00CA65E6"/>
    <w:rsid w:val="00CA6FB8"/>
    <w:rsid w:val="00CB1BBF"/>
    <w:rsid w:val="00CB213D"/>
    <w:rsid w:val="00CB2C74"/>
    <w:rsid w:val="00CB3D51"/>
    <w:rsid w:val="00CB3EFF"/>
    <w:rsid w:val="00CB456A"/>
    <w:rsid w:val="00CB4581"/>
    <w:rsid w:val="00CB45A8"/>
    <w:rsid w:val="00CB4AE8"/>
    <w:rsid w:val="00CB4FFD"/>
    <w:rsid w:val="00CB581F"/>
    <w:rsid w:val="00CB5876"/>
    <w:rsid w:val="00CB58B0"/>
    <w:rsid w:val="00CB5A4B"/>
    <w:rsid w:val="00CB5FF8"/>
    <w:rsid w:val="00CB7778"/>
    <w:rsid w:val="00CC090D"/>
    <w:rsid w:val="00CC0BC6"/>
    <w:rsid w:val="00CC0E74"/>
    <w:rsid w:val="00CC1727"/>
    <w:rsid w:val="00CC18FF"/>
    <w:rsid w:val="00CC2170"/>
    <w:rsid w:val="00CC2271"/>
    <w:rsid w:val="00CC26B2"/>
    <w:rsid w:val="00CC3BC5"/>
    <w:rsid w:val="00CC42E9"/>
    <w:rsid w:val="00CC4303"/>
    <w:rsid w:val="00CC4DDD"/>
    <w:rsid w:val="00CC595E"/>
    <w:rsid w:val="00CC632A"/>
    <w:rsid w:val="00CC740C"/>
    <w:rsid w:val="00CC7445"/>
    <w:rsid w:val="00CC7AF9"/>
    <w:rsid w:val="00CD0199"/>
    <w:rsid w:val="00CD07C8"/>
    <w:rsid w:val="00CD1D9F"/>
    <w:rsid w:val="00CD3C1C"/>
    <w:rsid w:val="00CD4493"/>
    <w:rsid w:val="00CD4754"/>
    <w:rsid w:val="00CD49D8"/>
    <w:rsid w:val="00CD4CB8"/>
    <w:rsid w:val="00CD6E87"/>
    <w:rsid w:val="00CD6EEC"/>
    <w:rsid w:val="00CE0531"/>
    <w:rsid w:val="00CE0EE0"/>
    <w:rsid w:val="00CE165C"/>
    <w:rsid w:val="00CE1CA7"/>
    <w:rsid w:val="00CE1EB6"/>
    <w:rsid w:val="00CE2BD5"/>
    <w:rsid w:val="00CE2CAB"/>
    <w:rsid w:val="00CE2F05"/>
    <w:rsid w:val="00CE2F73"/>
    <w:rsid w:val="00CE4891"/>
    <w:rsid w:val="00CE55EC"/>
    <w:rsid w:val="00CE58DB"/>
    <w:rsid w:val="00CE5C31"/>
    <w:rsid w:val="00CE643B"/>
    <w:rsid w:val="00CE721B"/>
    <w:rsid w:val="00CE7325"/>
    <w:rsid w:val="00CE77A3"/>
    <w:rsid w:val="00CE7807"/>
    <w:rsid w:val="00CE78AF"/>
    <w:rsid w:val="00CF00E4"/>
    <w:rsid w:val="00CF0275"/>
    <w:rsid w:val="00CF02B3"/>
    <w:rsid w:val="00CF031F"/>
    <w:rsid w:val="00CF08B4"/>
    <w:rsid w:val="00CF0DE6"/>
    <w:rsid w:val="00CF10CA"/>
    <w:rsid w:val="00CF10D1"/>
    <w:rsid w:val="00CF13E3"/>
    <w:rsid w:val="00CF1FE7"/>
    <w:rsid w:val="00CF2AA3"/>
    <w:rsid w:val="00CF338D"/>
    <w:rsid w:val="00CF3479"/>
    <w:rsid w:val="00CF48A9"/>
    <w:rsid w:val="00CF5779"/>
    <w:rsid w:val="00CF5F34"/>
    <w:rsid w:val="00CF6B44"/>
    <w:rsid w:val="00CF6E0E"/>
    <w:rsid w:val="00CF72F9"/>
    <w:rsid w:val="00CF77B2"/>
    <w:rsid w:val="00CF7A36"/>
    <w:rsid w:val="00D003DD"/>
    <w:rsid w:val="00D003EB"/>
    <w:rsid w:val="00D01066"/>
    <w:rsid w:val="00D01154"/>
    <w:rsid w:val="00D01A84"/>
    <w:rsid w:val="00D01F94"/>
    <w:rsid w:val="00D035DF"/>
    <w:rsid w:val="00D0377B"/>
    <w:rsid w:val="00D03C4E"/>
    <w:rsid w:val="00D04113"/>
    <w:rsid w:val="00D0498A"/>
    <w:rsid w:val="00D05715"/>
    <w:rsid w:val="00D05CC8"/>
    <w:rsid w:val="00D05DDF"/>
    <w:rsid w:val="00D06805"/>
    <w:rsid w:val="00D06BAC"/>
    <w:rsid w:val="00D074F4"/>
    <w:rsid w:val="00D07CF2"/>
    <w:rsid w:val="00D07FEE"/>
    <w:rsid w:val="00D10F88"/>
    <w:rsid w:val="00D1149E"/>
    <w:rsid w:val="00D1214F"/>
    <w:rsid w:val="00D134F6"/>
    <w:rsid w:val="00D13B42"/>
    <w:rsid w:val="00D13DA3"/>
    <w:rsid w:val="00D13EC0"/>
    <w:rsid w:val="00D13F69"/>
    <w:rsid w:val="00D14211"/>
    <w:rsid w:val="00D1493D"/>
    <w:rsid w:val="00D15AD4"/>
    <w:rsid w:val="00D15C90"/>
    <w:rsid w:val="00D16211"/>
    <w:rsid w:val="00D16231"/>
    <w:rsid w:val="00D1687D"/>
    <w:rsid w:val="00D176F5"/>
    <w:rsid w:val="00D20049"/>
    <w:rsid w:val="00D203A3"/>
    <w:rsid w:val="00D20931"/>
    <w:rsid w:val="00D20C8E"/>
    <w:rsid w:val="00D212B9"/>
    <w:rsid w:val="00D21949"/>
    <w:rsid w:val="00D219EC"/>
    <w:rsid w:val="00D21E61"/>
    <w:rsid w:val="00D22079"/>
    <w:rsid w:val="00D2254B"/>
    <w:rsid w:val="00D226CF"/>
    <w:rsid w:val="00D22BDF"/>
    <w:rsid w:val="00D22C40"/>
    <w:rsid w:val="00D22D26"/>
    <w:rsid w:val="00D22E64"/>
    <w:rsid w:val="00D23452"/>
    <w:rsid w:val="00D23E47"/>
    <w:rsid w:val="00D247B5"/>
    <w:rsid w:val="00D249BC"/>
    <w:rsid w:val="00D24B41"/>
    <w:rsid w:val="00D24EDC"/>
    <w:rsid w:val="00D251C6"/>
    <w:rsid w:val="00D26A75"/>
    <w:rsid w:val="00D26D2E"/>
    <w:rsid w:val="00D26F0C"/>
    <w:rsid w:val="00D26F6A"/>
    <w:rsid w:val="00D27847"/>
    <w:rsid w:val="00D278C3"/>
    <w:rsid w:val="00D30107"/>
    <w:rsid w:val="00D30743"/>
    <w:rsid w:val="00D309A2"/>
    <w:rsid w:val="00D30AF4"/>
    <w:rsid w:val="00D31094"/>
    <w:rsid w:val="00D31B17"/>
    <w:rsid w:val="00D323F1"/>
    <w:rsid w:val="00D3258B"/>
    <w:rsid w:val="00D32660"/>
    <w:rsid w:val="00D326A2"/>
    <w:rsid w:val="00D33AAC"/>
    <w:rsid w:val="00D33DD8"/>
    <w:rsid w:val="00D341FA"/>
    <w:rsid w:val="00D34B4F"/>
    <w:rsid w:val="00D34C50"/>
    <w:rsid w:val="00D34D69"/>
    <w:rsid w:val="00D3582B"/>
    <w:rsid w:val="00D35D94"/>
    <w:rsid w:val="00D3610F"/>
    <w:rsid w:val="00D363E1"/>
    <w:rsid w:val="00D36DF0"/>
    <w:rsid w:val="00D36E34"/>
    <w:rsid w:val="00D37838"/>
    <w:rsid w:val="00D378DD"/>
    <w:rsid w:val="00D3790D"/>
    <w:rsid w:val="00D37D02"/>
    <w:rsid w:val="00D402C0"/>
    <w:rsid w:val="00D40ABA"/>
    <w:rsid w:val="00D412F3"/>
    <w:rsid w:val="00D415E5"/>
    <w:rsid w:val="00D43073"/>
    <w:rsid w:val="00D431B6"/>
    <w:rsid w:val="00D4324C"/>
    <w:rsid w:val="00D43BDF"/>
    <w:rsid w:val="00D45EA9"/>
    <w:rsid w:val="00D46852"/>
    <w:rsid w:val="00D4687D"/>
    <w:rsid w:val="00D46A35"/>
    <w:rsid w:val="00D4709B"/>
    <w:rsid w:val="00D473A7"/>
    <w:rsid w:val="00D47B3B"/>
    <w:rsid w:val="00D47D95"/>
    <w:rsid w:val="00D47E9C"/>
    <w:rsid w:val="00D51903"/>
    <w:rsid w:val="00D52343"/>
    <w:rsid w:val="00D524FE"/>
    <w:rsid w:val="00D528C2"/>
    <w:rsid w:val="00D53585"/>
    <w:rsid w:val="00D54518"/>
    <w:rsid w:val="00D54A36"/>
    <w:rsid w:val="00D54BE2"/>
    <w:rsid w:val="00D55033"/>
    <w:rsid w:val="00D55201"/>
    <w:rsid w:val="00D55B5C"/>
    <w:rsid w:val="00D560A2"/>
    <w:rsid w:val="00D563E4"/>
    <w:rsid w:val="00D56405"/>
    <w:rsid w:val="00D566C9"/>
    <w:rsid w:val="00D56DD6"/>
    <w:rsid w:val="00D57255"/>
    <w:rsid w:val="00D57530"/>
    <w:rsid w:val="00D57CF7"/>
    <w:rsid w:val="00D610CB"/>
    <w:rsid w:val="00D61369"/>
    <w:rsid w:val="00D61840"/>
    <w:rsid w:val="00D61B92"/>
    <w:rsid w:val="00D61E40"/>
    <w:rsid w:val="00D61E91"/>
    <w:rsid w:val="00D63437"/>
    <w:rsid w:val="00D63CF6"/>
    <w:rsid w:val="00D63F8D"/>
    <w:rsid w:val="00D640A3"/>
    <w:rsid w:val="00D642D4"/>
    <w:rsid w:val="00D646C4"/>
    <w:rsid w:val="00D64F2A"/>
    <w:rsid w:val="00D652B0"/>
    <w:rsid w:val="00D65592"/>
    <w:rsid w:val="00D65894"/>
    <w:rsid w:val="00D66CD5"/>
    <w:rsid w:val="00D66F61"/>
    <w:rsid w:val="00D674C1"/>
    <w:rsid w:val="00D676CB"/>
    <w:rsid w:val="00D67D5B"/>
    <w:rsid w:val="00D7000F"/>
    <w:rsid w:val="00D70577"/>
    <w:rsid w:val="00D70B19"/>
    <w:rsid w:val="00D70C5D"/>
    <w:rsid w:val="00D73339"/>
    <w:rsid w:val="00D74A05"/>
    <w:rsid w:val="00D76673"/>
    <w:rsid w:val="00D766F0"/>
    <w:rsid w:val="00D77BEA"/>
    <w:rsid w:val="00D80F29"/>
    <w:rsid w:val="00D81306"/>
    <w:rsid w:val="00D82AAC"/>
    <w:rsid w:val="00D82AE6"/>
    <w:rsid w:val="00D82AFE"/>
    <w:rsid w:val="00D83201"/>
    <w:rsid w:val="00D83259"/>
    <w:rsid w:val="00D832A1"/>
    <w:rsid w:val="00D839A8"/>
    <w:rsid w:val="00D842B8"/>
    <w:rsid w:val="00D845B4"/>
    <w:rsid w:val="00D84E18"/>
    <w:rsid w:val="00D85773"/>
    <w:rsid w:val="00D857AB"/>
    <w:rsid w:val="00D85BE6"/>
    <w:rsid w:val="00D85D10"/>
    <w:rsid w:val="00D86C9F"/>
    <w:rsid w:val="00D86E86"/>
    <w:rsid w:val="00D875FD"/>
    <w:rsid w:val="00D876FA"/>
    <w:rsid w:val="00D877D3"/>
    <w:rsid w:val="00D878EB"/>
    <w:rsid w:val="00D87D8F"/>
    <w:rsid w:val="00D9007E"/>
    <w:rsid w:val="00D90B50"/>
    <w:rsid w:val="00D90E76"/>
    <w:rsid w:val="00D91B7E"/>
    <w:rsid w:val="00D91BD8"/>
    <w:rsid w:val="00D91D85"/>
    <w:rsid w:val="00D922C8"/>
    <w:rsid w:val="00D9252E"/>
    <w:rsid w:val="00D92EB0"/>
    <w:rsid w:val="00D94D2F"/>
    <w:rsid w:val="00D969AB"/>
    <w:rsid w:val="00D96DE2"/>
    <w:rsid w:val="00D96F3B"/>
    <w:rsid w:val="00D97300"/>
    <w:rsid w:val="00DA02C7"/>
    <w:rsid w:val="00DA12D8"/>
    <w:rsid w:val="00DA1AD8"/>
    <w:rsid w:val="00DA22BA"/>
    <w:rsid w:val="00DA262F"/>
    <w:rsid w:val="00DA2E14"/>
    <w:rsid w:val="00DA3609"/>
    <w:rsid w:val="00DA3E43"/>
    <w:rsid w:val="00DA4073"/>
    <w:rsid w:val="00DA4176"/>
    <w:rsid w:val="00DA5188"/>
    <w:rsid w:val="00DA54F3"/>
    <w:rsid w:val="00DA62EC"/>
    <w:rsid w:val="00DA6509"/>
    <w:rsid w:val="00DA6F5F"/>
    <w:rsid w:val="00DA71BD"/>
    <w:rsid w:val="00DA7A97"/>
    <w:rsid w:val="00DB092C"/>
    <w:rsid w:val="00DB0F73"/>
    <w:rsid w:val="00DB16BC"/>
    <w:rsid w:val="00DB230C"/>
    <w:rsid w:val="00DB2A37"/>
    <w:rsid w:val="00DB2E99"/>
    <w:rsid w:val="00DB3477"/>
    <w:rsid w:val="00DB356D"/>
    <w:rsid w:val="00DB38CB"/>
    <w:rsid w:val="00DB3E55"/>
    <w:rsid w:val="00DB3EE2"/>
    <w:rsid w:val="00DB43DB"/>
    <w:rsid w:val="00DB50CC"/>
    <w:rsid w:val="00DB50D7"/>
    <w:rsid w:val="00DB51DE"/>
    <w:rsid w:val="00DB5C04"/>
    <w:rsid w:val="00DB720E"/>
    <w:rsid w:val="00DB7555"/>
    <w:rsid w:val="00DB7B01"/>
    <w:rsid w:val="00DB7FE0"/>
    <w:rsid w:val="00DC05ED"/>
    <w:rsid w:val="00DC0786"/>
    <w:rsid w:val="00DC0C54"/>
    <w:rsid w:val="00DC0D74"/>
    <w:rsid w:val="00DC139D"/>
    <w:rsid w:val="00DC2A35"/>
    <w:rsid w:val="00DC304A"/>
    <w:rsid w:val="00DC3BF1"/>
    <w:rsid w:val="00DC46F0"/>
    <w:rsid w:val="00DC4882"/>
    <w:rsid w:val="00DC4B32"/>
    <w:rsid w:val="00DC57ED"/>
    <w:rsid w:val="00DC72FB"/>
    <w:rsid w:val="00DC7C11"/>
    <w:rsid w:val="00DD011D"/>
    <w:rsid w:val="00DD2265"/>
    <w:rsid w:val="00DD227B"/>
    <w:rsid w:val="00DD2381"/>
    <w:rsid w:val="00DD387C"/>
    <w:rsid w:val="00DD3BBE"/>
    <w:rsid w:val="00DD412E"/>
    <w:rsid w:val="00DD53A0"/>
    <w:rsid w:val="00DD5911"/>
    <w:rsid w:val="00DD59C0"/>
    <w:rsid w:val="00DD7C3C"/>
    <w:rsid w:val="00DD7DE1"/>
    <w:rsid w:val="00DE0DE0"/>
    <w:rsid w:val="00DE0E76"/>
    <w:rsid w:val="00DE0FD3"/>
    <w:rsid w:val="00DE186D"/>
    <w:rsid w:val="00DE1F45"/>
    <w:rsid w:val="00DE2225"/>
    <w:rsid w:val="00DE2C29"/>
    <w:rsid w:val="00DE3164"/>
    <w:rsid w:val="00DE3C18"/>
    <w:rsid w:val="00DE3C21"/>
    <w:rsid w:val="00DE4CA9"/>
    <w:rsid w:val="00DE5715"/>
    <w:rsid w:val="00DE5AC0"/>
    <w:rsid w:val="00DE5E03"/>
    <w:rsid w:val="00DE5E58"/>
    <w:rsid w:val="00DE6C08"/>
    <w:rsid w:val="00DE713F"/>
    <w:rsid w:val="00DE74E9"/>
    <w:rsid w:val="00DE7923"/>
    <w:rsid w:val="00DF036A"/>
    <w:rsid w:val="00DF04E9"/>
    <w:rsid w:val="00DF0FDD"/>
    <w:rsid w:val="00DF143B"/>
    <w:rsid w:val="00DF191B"/>
    <w:rsid w:val="00DF215A"/>
    <w:rsid w:val="00DF2652"/>
    <w:rsid w:val="00DF296E"/>
    <w:rsid w:val="00DF2C41"/>
    <w:rsid w:val="00DF30C1"/>
    <w:rsid w:val="00DF31D4"/>
    <w:rsid w:val="00DF34B6"/>
    <w:rsid w:val="00DF456B"/>
    <w:rsid w:val="00DF4E0B"/>
    <w:rsid w:val="00DF512A"/>
    <w:rsid w:val="00DF54DF"/>
    <w:rsid w:val="00DF5541"/>
    <w:rsid w:val="00DF59B8"/>
    <w:rsid w:val="00DF6F01"/>
    <w:rsid w:val="00DF7E59"/>
    <w:rsid w:val="00E013BA"/>
    <w:rsid w:val="00E014EA"/>
    <w:rsid w:val="00E02492"/>
    <w:rsid w:val="00E025AC"/>
    <w:rsid w:val="00E029DC"/>
    <w:rsid w:val="00E02B53"/>
    <w:rsid w:val="00E03437"/>
    <w:rsid w:val="00E037E2"/>
    <w:rsid w:val="00E03A13"/>
    <w:rsid w:val="00E04116"/>
    <w:rsid w:val="00E04198"/>
    <w:rsid w:val="00E054F6"/>
    <w:rsid w:val="00E05C8F"/>
    <w:rsid w:val="00E05E8E"/>
    <w:rsid w:val="00E061E6"/>
    <w:rsid w:val="00E06603"/>
    <w:rsid w:val="00E06F51"/>
    <w:rsid w:val="00E071F7"/>
    <w:rsid w:val="00E0725C"/>
    <w:rsid w:val="00E076B9"/>
    <w:rsid w:val="00E07ADF"/>
    <w:rsid w:val="00E108B3"/>
    <w:rsid w:val="00E10F1B"/>
    <w:rsid w:val="00E11225"/>
    <w:rsid w:val="00E113A6"/>
    <w:rsid w:val="00E12F45"/>
    <w:rsid w:val="00E131F5"/>
    <w:rsid w:val="00E13705"/>
    <w:rsid w:val="00E13D9A"/>
    <w:rsid w:val="00E13F54"/>
    <w:rsid w:val="00E145E7"/>
    <w:rsid w:val="00E1506B"/>
    <w:rsid w:val="00E1513B"/>
    <w:rsid w:val="00E15522"/>
    <w:rsid w:val="00E15C89"/>
    <w:rsid w:val="00E15E1B"/>
    <w:rsid w:val="00E162EF"/>
    <w:rsid w:val="00E16360"/>
    <w:rsid w:val="00E166FC"/>
    <w:rsid w:val="00E16A0E"/>
    <w:rsid w:val="00E20121"/>
    <w:rsid w:val="00E20AC0"/>
    <w:rsid w:val="00E20F3D"/>
    <w:rsid w:val="00E20FC4"/>
    <w:rsid w:val="00E20FE2"/>
    <w:rsid w:val="00E2157D"/>
    <w:rsid w:val="00E21DF8"/>
    <w:rsid w:val="00E22200"/>
    <w:rsid w:val="00E224EC"/>
    <w:rsid w:val="00E231EE"/>
    <w:rsid w:val="00E24363"/>
    <w:rsid w:val="00E24371"/>
    <w:rsid w:val="00E2551C"/>
    <w:rsid w:val="00E262C4"/>
    <w:rsid w:val="00E2649B"/>
    <w:rsid w:val="00E26C9C"/>
    <w:rsid w:val="00E27555"/>
    <w:rsid w:val="00E2758E"/>
    <w:rsid w:val="00E27A72"/>
    <w:rsid w:val="00E27F27"/>
    <w:rsid w:val="00E30BF4"/>
    <w:rsid w:val="00E324C0"/>
    <w:rsid w:val="00E33094"/>
    <w:rsid w:val="00E335B3"/>
    <w:rsid w:val="00E33DB5"/>
    <w:rsid w:val="00E343D2"/>
    <w:rsid w:val="00E35318"/>
    <w:rsid w:val="00E3583B"/>
    <w:rsid w:val="00E35A9A"/>
    <w:rsid w:val="00E35B32"/>
    <w:rsid w:val="00E365E9"/>
    <w:rsid w:val="00E365EE"/>
    <w:rsid w:val="00E36DEC"/>
    <w:rsid w:val="00E406C9"/>
    <w:rsid w:val="00E40AF8"/>
    <w:rsid w:val="00E40EE9"/>
    <w:rsid w:val="00E41122"/>
    <w:rsid w:val="00E4262D"/>
    <w:rsid w:val="00E42A13"/>
    <w:rsid w:val="00E42FB5"/>
    <w:rsid w:val="00E43DA5"/>
    <w:rsid w:val="00E44E25"/>
    <w:rsid w:val="00E45150"/>
    <w:rsid w:val="00E4635F"/>
    <w:rsid w:val="00E46F1B"/>
    <w:rsid w:val="00E472C5"/>
    <w:rsid w:val="00E476E5"/>
    <w:rsid w:val="00E502A3"/>
    <w:rsid w:val="00E504C8"/>
    <w:rsid w:val="00E509EC"/>
    <w:rsid w:val="00E50CAE"/>
    <w:rsid w:val="00E52518"/>
    <w:rsid w:val="00E5385B"/>
    <w:rsid w:val="00E539A4"/>
    <w:rsid w:val="00E54006"/>
    <w:rsid w:val="00E54136"/>
    <w:rsid w:val="00E5424F"/>
    <w:rsid w:val="00E549C1"/>
    <w:rsid w:val="00E5700C"/>
    <w:rsid w:val="00E57BB9"/>
    <w:rsid w:val="00E61F05"/>
    <w:rsid w:val="00E6254E"/>
    <w:rsid w:val="00E625EB"/>
    <w:rsid w:val="00E62BBC"/>
    <w:rsid w:val="00E62C35"/>
    <w:rsid w:val="00E62CBE"/>
    <w:rsid w:val="00E62F1B"/>
    <w:rsid w:val="00E6515E"/>
    <w:rsid w:val="00E6531D"/>
    <w:rsid w:val="00E662E5"/>
    <w:rsid w:val="00E6679E"/>
    <w:rsid w:val="00E66897"/>
    <w:rsid w:val="00E669DC"/>
    <w:rsid w:val="00E66A93"/>
    <w:rsid w:val="00E67029"/>
    <w:rsid w:val="00E671AF"/>
    <w:rsid w:val="00E7056C"/>
    <w:rsid w:val="00E7068C"/>
    <w:rsid w:val="00E70C5A"/>
    <w:rsid w:val="00E70EF7"/>
    <w:rsid w:val="00E70F1E"/>
    <w:rsid w:val="00E70FCD"/>
    <w:rsid w:val="00E710A6"/>
    <w:rsid w:val="00E719DE"/>
    <w:rsid w:val="00E71A7D"/>
    <w:rsid w:val="00E71DAE"/>
    <w:rsid w:val="00E71EDB"/>
    <w:rsid w:val="00E722F3"/>
    <w:rsid w:val="00E72871"/>
    <w:rsid w:val="00E72B93"/>
    <w:rsid w:val="00E72BCB"/>
    <w:rsid w:val="00E74132"/>
    <w:rsid w:val="00E742FC"/>
    <w:rsid w:val="00E7509B"/>
    <w:rsid w:val="00E7538A"/>
    <w:rsid w:val="00E754B3"/>
    <w:rsid w:val="00E75982"/>
    <w:rsid w:val="00E7690E"/>
    <w:rsid w:val="00E77740"/>
    <w:rsid w:val="00E77990"/>
    <w:rsid w:val="00E80848"/>
    <w:rsid w:val="00E819F0"/>
    <w:rsid w:val="00E82473"/>
    <w:rsid w:val="00E8271F"/>
    <w:rsid w:val="00E82C79"/>
    <w:rsid w:val="00E82DBA"/>
    <w:rsid w:val="00E83A16"/>
    <w:rsid w:val="00E84130"/>
    <w:rsid w:val="00E8467F"/>
    <w:rsid w:val="00E84F24"/>
    <w:rsid w:val="00E85609"/>
    <w:rsid w:val="00E85709"/>
    <w:rsid w:val="00E85A3C"/>
    <w:rsid w:val="00E8629D"/>
    <w:rsid w:val="00E86BA8"/>
    <w:rsid w:val="00E86F16"/>
    <w:rsid w:val="00E87CA0"/>
    <w:rsid w:val="00E87FAA"/>
    <w:rsid w:val="00E90185"/>
    <w:rsid w:val="00E90194"/>
    <w:rsid w:val="00E90E37"/>
    <w:rsid w:val="00E91192"/>
    <w:rsid w:val="00E920A3"/>
    <w:rsid w:val="00E92588"/>
    <w:rsid w:val="00E92AB3"/>
    <w:rsid w:val="00E931AC"/>
    <w:rsid w:val="00E937E9"/>
    <w:rsid w:val="00E938CA"/>
    <w:rsid w:val="00E9417C"/>
    <w:rsid w:val="00E94AF0"/>
    <w:rsid w:val="00E94E1C"/>
    <w:rsid w:val="00E950D9"/>
    <w:rsid w:val="00E95256"/>
    <w:rsid w:val="00E95357"/>
    <w:rsid w:val="00E9552C"/>
    <w:rsid w:val="00E95697"/>
    <w:rsid w:val="00E95CBE"/>
    <w:rsid w:val="00E96628"/>
    <w:rsid w:val="00E969F2"/>
    <w:rsid w:val="00E97380"/>
    <w:rsid w:val="00E9789A"/>
    <w:rsid w:val="00E97C9C"/>
    <w:rsid w:val="00EA0516"/>
    <w:rsid w:val="00EA05F0"/>
    <w:rsid w:val="00EA0AD5"/>
    <w:rsid w:val="00EA0B70"/>
    <w:rsid w:val="00EA0BD2"/>
    <w:rsid w:val="00EA15AA"/>
    <w:rsid w:val="00EA2DBB"/>
    <w:rsid w:val="00EA2F8C"/>
    <w:rsid w:val="00EA2F9C"/>
    <w:rsid w:val="00EA42AC"/>
    <w:rsid w:val="00EA44D3"/>
    <w:rsid w:val="00EA57EE"/>
    <w:rsid w:val="00EA5A5F"/>
    <w:rsid w:val="00EA60B3"/>
    <w:rsid w:val="00EA748D"/>
    <w:rsid w:val="00EA74D9"/>
    <w:rsid w:val="00EB11D8"/>
    <w:rsid w:val="00EB15C5"/>
    <w:rsid w:val="00EB1A37"/>
    <w:rsid w:val="00EB1D97"/>
    <w:rsid w:val="00EB3FD6"/>
    <w:rsid w:val="00EB4813"/>
    <w:rsid w:val="00EB4AD0"/>
    <w:rsid w:val="00EB5233"/>
    <w:rsid w:val="00EB5C08"/>
    <w:rsid w:val="00EB5CAC"/>
    <w:rsid w:val="00EB691A"/>
    <w:rsid w:val="00EB69E3"/>
    <w:rsid w:val="00EB784F"/>
    <w:rsid w:val="00EB7BD6"/>
    <w:rsid w:val="00EC0769"/>
    <w:rsid w:val="00EC233C"/>
    <w:rsid w:val="00EC2EA9"/>
    <w:rsid w:val="00EC336D"/>
    <w:rsid w:val="00EC5507"/>
    <w:rsid w:val="00EC6212"/>
    <w:rsid w:val="00EC6461"/>
    <w:rsid w:val="00EC6A10"/>
    <w:rsid w:val="00EC6CD4"/>
    <w:rsid w:val="00EC75CC"/>
    <w:rsid w:val="00EC782F"/>
    <w:rsid w:val="00ED0111"/>
    <w:rsid w:val="00ED0150"/>
    <w:rsid w:val="00ED0BBC"/>
    <w:rsid w:val="00ED168F"/>
    <w:rsid w:val="00ED25A8"/>
    <w:rsid w:val="00ED277A"/>
    <w:rsid w:val="00ED4962"/>
    <w:rsid w:val="00ED4DA5"/>
    <w:rsid w:val="00ED4FFB"/>
    <w:rsid w:val="00ED558B"/>
    <w:rsid w:val="00ED5DA6"/>
    <w:rsid w:val="00ED5F42"/>
    <w:rsid w:val="00ED644E"/>
    <w:rsid w:val="00ED66DA"/>
    <w:rsid w:val="00ED6BF2"/>
    <w:rsid w:val="00ED6F38"/>
    <w:rsid w:val="00ED7484"/>
    <w:rsid w:val="00ED7F34"/>
    <w:rsid w:val="00ED7F64"/>
    <w:rsid w:val="00EE02A5"/>
    <w:rsid w:val="00EE09E1"/>
    <w:rsid w:val="00EE10DE"/>
    <w:rsid w:val="00EE15D7"/>
    <w:rsid w:val="00EE394F"/>
    <w:rsid w:val="00EE3B6E"/>
    <w:rsid w:val="00EE4846"/>
    <w:rsid w:val="00EE50D7"/>
    <w:rsid w:val="00EE56FD"/>
    <w:rsid w:val="00EE5A33"/>
    <w:rsid w:val="00EE5DC1"/>
    <w:rsid w:val="00EE5ED9"/>
    <w:rsid w:val="00EE66A5"/>
    <w:rsid w:val="00EE6874"/>
    <w:rsid w:val="00EE74D4"/>
    <w:rsid w:val="00EE7896"/>
    <w:rsid w:val="00EF0462"/>
    <w:rsid w:val="00EF10B2"/>
    <w:rsid w:val="00EF123F"/>
    <w:rsid w:val="00EF1C11"/>
    <w:rsid w:val="00EF1CB7"/>
    <w:rsid w:val="00EF3084"/>
    <w:rsid w:val="00EF31C6"/>
    <w:rsid w:val="00EF336E"/>
    <w:rsid w:val="00EF3F93"/>
    <w:rsid w:val="00EF455E"/>
    <w:rsid w:val="00EF49B5"/>
    <w:rsid w:val="00EF4F84"/>
    <w:rsid w:val="00EF5007"/>
    <w:rsid w:val="00EF527F"/>
    <w:rsid w:val="00EF582D"/>
    <w:rsid w:val="00EF5972"/>
    <w:rsid w:val="00EF5A56"/>
    <w:rsid w:val="00EF5FBC"/>
    <w:rsid w:val="00EF5FE7"/>
    <w:rsid w:val="00EF65D6"/>
    <w:rsid w:val="00EF65FC"/>
    <w:rsid w:val="00EF681E"/>
    <w:rsid w:val="00EF6B2A"/>
    <w:rsid w:val="00EF70F9"/>
    <w:rsid w:val="00EF727B"/>
    <w:rsid w:val="00EF7518"/>
    <w:rsid w:val="00EF7B57"/>
    <w:rsid w:val="00F0009F"/>
    <w:rsid w:val="00F000E7"/>
    <w:rsid w:val="00F0018E"/>
    <w:rsid w:val="00F00739"/>
    <w:rsid w:val="00F009DD"/>
    <w:rsid w:val="00F00BBA"/>
    <w:rsid w:val="00F00C99"/>
    <w:rsid w:val="00F014B2"/>
    <w:rsid w:val="00F01A1F"/>
    <w:rsid w:val="00F01EC3"/>
    <w:rsid w:val="00F02255"/>
    <w:rsid w:val="00F0259B"/>
    <w:rsid w:val="00F03395"/>
    <w:rsid w:val="00F03CA5"/>
    <w:rsid w:val="00F04084"/>
    <w:rsid w:val="00F04317"/>
    <w:rsid w:val="00F045F6"/>
    <w:rsid w:val="00F051F3"/>
    <w:rsid w:val="00F0597F"/>
    <w:rsid w:val="00F06338"/>
    <w:rsid w:val="00F06697"/>
    <w:rsid w:val="00F06EAB"/>
    <w:rsid w:val="00F071E1"/>
    <w:rsid w:val="00F07C14"/>
    <w:rsid w:val="00F11495"/>
    <w:rsid w:val="00F123BA"/>
    <w:rsid w:val="00F13897"/>
    <w:rsid w:val="00F1721C"/>
    <w:rsid w:val="00F17333"/>
    <w:rsid w:val="00F2026B"/>
    <w:rsid w:val="00F203FF"/>
    <w:rsid w:val="00F204C9"/>
    <w:rsid w:val="00F2054B"/>
    <w:rsid w:val="00F20968"/>
    <w:rsid w:val="00F21522"/>
    <w:rsid w:val="00F217D3"/>
    <w:rsid w:val="00F21D98"/>
    <w:rsid w:val="00F22FF5"/>
    <w:rsid w:val="00F239D5"/>
    <w:rsid w:val="00F23C87"/>
    <w:rsid w:val="00F23F75"/>
    <w:rsid w:val="00F2427E"/>
    <w:rsid w:val="00F254EF"/>
    <w:rsid w:val="00F25A76"/>
    <w:rsid w:val="00F25C35"/>
    <w:rsid w:val="00F26F01"/>
    <w:rsid w:val="00F315FE"/>
    <w:rsid w:val="00F32A5D"/>
    <w:rsid w:val="00F32A89"/>
    <w:rsid w:val="00F33841"/>
    <w:rsid w:val="00F3384D"/>
    <w:rsid w:val="00F338EC"/>
    <w:rsid w:val="00F34017"/>
    <w:rsid w:val="00F3414D"/>
    <w:rsid w:val="00F359FA"/>
    <w:rsid w:val="00F360E7"/>
    <w:rsid w:val="00F368BC"/>
    <w:rsid w:val="00F36B02"/>
    <w:rsid w:val="00F36B13"/>
    <w:rsid w:val="00F36C43"/>
    <w:rsid w:val="00F373F0"/>
    <w:rsid w:val="00F3776D"/>
    <w:rsid w:val="00F37C13"/>
    <w:rsid w:val="00F4199F"/>
    <w:rsid w:val="00F41EA7"/>
    <w:rsid w:val="00F42036"/>
    <w:rsid w:val="00F42D7D"/>
    <w:rsid w:val="00F42FBB"/>
    <w:rsid w:val="00F43905"/>
    <w:rsid w:val="00F43CB8"/>
    <w:rsid w:val="00F43EAD"/>
    <w:rsid w:val="00F44800"/>
    <w:rsid w:val="00F4504B"/>
    <w:rsid w:val="00F451E3"/>
    <w:rsid w:val="00F45256"/>
    <w:rsid w:val="00F45730"/>
    <w:rsid w:val="00F4635C"/>
    <w:rsid w:val="00F4734F"/>
    <w:rsid w:val="00F5057E"/>
    <w:rsid w:val="00F505FE"/>
    <w:rsid w:val="00F50779"/>
    <w:rsid w:val="00F507DF"/>
    <w:rsid w:val="00F50EB9"/>
    <w:rsid w:val="00F5182E"/>
    <w:rsid w:val="00F51ABB"/>
    <w:rsid w:val="00F52063"/>
    <w:rsid w:val="00F52165"/>
    <w:rsid w:val="00F528AE"/>
    <w:rsid w:val="00F547F4"/>
    <w:rsid w:val="00F54E93"/>
    <w:rsid w:val="00F55939"/>
    <w:rsid w:val="00F562AE"/>
    <w:rsid w:val="00F563A4"/>
    <w:rsid w:val="00F577C5"/>
    <w:rsid w:val="00F57D3A"/>
    <w:rsid w:val="00F57EA0"/>
    <w:rsid w:val="00F61B44"/>
    <w:rsid w:val="00F61E02"/>
    <w:rsid w:val="00F621CB"/>
    <w:rsid w:val="00F62653"/>
    <w:rsid w:val="00F62C45"/>
    <w:rsid w:val="00F63066"/>
    <w:rsid w:val="00F63074"/>
    <w:rsid w:val="00F63147"/>
    <w:rsid w:val="00F6360E"/>
    <w:rsid w:val="00F63923"/>
    <w:rsid w:val="00F64319"/>
    <w:rsid w:val="00F64F2E"/>
    <w:rsid w:val="00F651CE"/>
    <w:rsid w:val="00F65B30"/>
    <w:rsid w:val="00F66044"/>
    <w:rsid w:val="00F67643"/>
    <w:rsid w:val="00F67B58"/>
    <w:rsid w:val="00F70E1E"/>
    <w:rsid w:val="00F71832"/>
    <w:rsid w:val="00F734C5"/>
    <w:rsid w:val="00F7441C"/>
    <w:rsid w:val="00F74711"/>
    <w:rsid w:val="00F74D72"/>
    <w:rsid w:val="00F74F0F"/>
    <w:rsid w:val="00F75F6E"/>
    <w:rsid w:val="00F760FE"/>
    <w:rsid w:val="00F76324"/>
    <w:rsid w:val="00F7674F"/>
    <w:rsid w:val="00F771CE"/>
    <w:rsid w:val="00F77891"/>
    <w:rsid w:val="00F800FC"/>
    <w:rsid w:val="00F80121"/>
    <w:rsid w:val="00F80853"/>
    <w:rsid w:val="00F80DAA"/>
    <w:rsid w:val="00F8176B"/>
    <w:rsid w:val="00F81B30"/>
    <w:rsid w:val="00F8275D"/>
    <w:rsid w:val="00F82923"/>
    <w:rsid w:val="00F83A48"/>
    <w:rsid w:val="00F83C19"/>
    <w:rsid w:val="00F85174"/>
    <w:rsid w:val="00F85349"/>
    <w:rsid w:val="00F85620"/>
    <w:rsid w:val="00F85748"/>
    <w:rsid w:val="00F8595E"/>
    <w:rsid w:val="00F85D64"/>
    <w:rsid w:val="00F86367"/>
    <w:rsid w:val="00F8734F"/>
    <w:rsid w:val="00F87656"/>
    <w:rsid w:val="00F901E7"/>
    <w:rsid w:val="00F90656"/>
    <w:rsid w:val="00F9090F"/>
    <w:rsid w:val="00F90D9C"/>
    <w:rsid w:val="00F9109F"/>
    <w:rsid w:val="00F91972"/>
    <w:rsid w:val="00F92057"/>
    <w:rsid w:val="00F927B3"/>
    <w:rsid w:val="00F92B7F"/>
    <w:rsid w:val="00F92BEE"/>
    <w:rsid w:val="00F92C32"/>
    <w:rsid w:val="00F9302D"/>
    <w:rsid w:val="00F930F8"/>
    <w:rsid w:val="00F930FC"/>
    <w:rsid w:val="00F93677"/>
    <w:rsid w:val="00F93C38"/>
    <w:rsid w:val="00F94E17"/>
    <w:rsid w:val="00F94E75"/>
    <w:rsid w:val="00F9508D"/>
    <w:rsid w:val="00F95347"/>
    <w:rsid w:val="00F96BBB"/>
    <w:rsid w:val="00F96E15"/>
    <w:rsid w:val="00F97267"/>
    <w:rsid w:val="00F974E4"/>
    <w:rsid w:val="00F9787F"/>
    <w:rsid w:val="00FA0729"/>
    <w:rsid w:val="00FA0ABB"/>
    <w:rsid w:val="00FA0BEB"/>
    <w:rsid w:val="00FA0D61"/>
    <w:rsid w:val="00FA1147"/>
    <w:rsid w:val="00FA1713"/>
    <w:rsid w:val="00FA2836"/>
    <w:rsid w:val="00FA2F55"/>
    <w:rsid w:val="00FA36ED"/>
    <w:rsid w:val="00FA36FB"/>
    <w:rsid w:val="00FA3B83"/>
    <w:rsid w:val="00FA464C"/>
    <w:rsid w:val="00FA4A48"/>
    <w:rsid w:val="00FA4FFE"/>
    <w:rsid w:val="00FA53ED"/>
    <w:rsid w:val="00FA55EE"/>
    <w:rsid w:val="00FA5777"/>
    <w:rsid w:val="00FA5B3C"/>
    <w:rsid w:val="00FA6CEF"/>
    <w:rsid w:val="00FA790F"/>
    <w:rsid w:val="00FA7A6B"/>
    <w:rsid w:val="00FB0FAD"/>
    <w:rsid w:val="00FB137F"/>
    <w:rsid w:val="00FB287E"/>
    <w:rsid w:val="00FB307F"/>
    <w:rsid w:val="00FB3A59"/>
    <w:rsid w:val="00FB3AD6"/>
    <w:rsid w:val="00FB43CB"/>
    <w:rsid w:val="00FB64B7"/>
    <w:rsid w:val="00FB663F"/>
    <w:rsid w:val="00FB6738"/>
    <w:rsid w:val="00FB68FD"/>
    <w:rsid w:val="00FB6A9A"/>
    <w:rsid w:val="00FB7AC4"/>
    <w:rsid w:val="00FC065B"/>
    <w:rsid w:val="00FC1029"/>
    <w:rsid w:val="00FC12DD"/>
    <w:rsid w:val="00FC1E19"/>
    <w:rsid w:val="00FC224F"/>
    <w:rsid w:val="00FC23B6"/>
    <w:rsid w:val="00FC27CA"/>
    <w:rsid w:val="00FC5CE1"/>
    <w:rsid w:val="00FC5E98"/>
    <w:rsid w:val="00FC61D5"/>
    <w:rsid w:val="00FC67BC"/>
    <w:rsid w:val="00FC68A6"/>
    <w:rsid w:val="00FC71B6"/>
    <w:rsid w:val="00FC7613"/>
    <w:rsid w:val="00FC7C71"/>
    <w:rsid w:val="00FD01B4"/>
    <w:rsid w:val="00FD0CB2"/>
    <w:rsid w:val="00FD1118"/>
    <w:rsid w:val="00FD1270"/>
    <w:rsid w:val="00FD2239"/>
    <w:rsid w:val="00FD2FE9"/>
    <w:rsid w:val="00FD3525"/>
    <w:rsid w:val="00FD35B4"/>
    <w:rsid w:val="00FD4443"/>
    <w:rsid w:val="00FD4E68"/>
    <w:rsid w:val="00FD4FA6"/>
    <w:rsid w:val="00FD5170"/>
    <w:rsid w:val="00FD51A2"/>
    <w:rsid w:val="00FD54B0"/>
    <w:rsid w:val="00FD5A6D"/>
    <w:rsid w:val="00FD68B0"/>
    <w:rsid w:val="00FD6D45"/>
    <w:rsid w:val="00FD7215"/>
    <w:rsid w:val="00FD7B8A"/>
    <w:rsid w:val="00FE003D"/>
    <w:rsid w:val="00FE00C0"/>
    <w:rsid w:val="00FE0B03"/>
    <w:rsid w:val="00FE0EB7"/>
    <w:rsid w:val="00FE1DB0"/>
    <w:rsid w:val="00FE1F57"/>
    <w:rsid w:val="00FE2955"/>
    <w:rsid w:val="00FE2D26"/>
    <w:rsid w:val="00FE2F67"/>
    <w:rsid w:val="00FE3E3E"/>
    <w:rsid w:val="00FE4573"/>
    <w:rsid w:val="00FE5101"/>
    <w:rsid w:val="00FE54BE"/>
    <w:rsid w:val="00FE558E"/>
    <w:rsid w:val="00FE5AF8"/>
    <w:rsid w:val="00FE643B"/>
    <w:rsid w:val="00FE6BFB"/>
    <w:rsid w:val="00FE6DB8"/>
    <w:rsid w:val="00FE6E33"/>
    <w:rsid w:val="00FE6E7C"/>
    <w:rsid w:val="00FE6E85"/>
    <w:rsid w:val="00FF073D"/>
    <w:rsid w:val="00FF0DDA"/>
    <w:rsid w:val="00FF0F1E"/>
    <w:rsid w:val="00FF1775"/>
    <w:rsid w:val="00FF2D52"/>
    <w:rsid w:val="00FF2F3B"/>
    <w:rsid w:val="00FF338A"/>
    <w:rsid w:val="00FF3BCE"/>
    <w:rsid w:val="00FF3C9E"/>
    <w:rsid w:val="00FF3E31"/>
    <w:rsid w:val="00FF42EF"/>
    <w:rsid w:val="00FF47F6"/>
    <w:rsid w:val="00FF4CDD"/>
    <w:rsid w:val="00FF6397"/>
    <w:rsid w:val="00FF67AE"/>
    <w:rsid w:val="00FF70F9"/>
    <w:rsid w:val="00FF7219"/>
    <w:rsid w:val="00FF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3A7C"/>
    <w:pPr>
      <w:keepNext/>
      <w:jc w:val="both"/>
    </w:pPr>
    <w:rPr>
      <w:rFonts w:eastAsia="MS Mincho"/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14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143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B21AC"/>
    <w:pPr>
      <w:keepNext w:val="0"/>
      <w:tabs>
        <w:tab w:val="center" w:pos="4320"/>
        <w:tab w:val="right" w:pos="8640"/>
      </w:tabs>
      <w:spacing w:line="480" w:lineRule="auto"/>
    </w:pPr>
    <w:rPr>
      <w:rFonts w:eastAsia="Times New Roman"/>
      <w:kern w:val="0"/>
      <w:sz w:val="24"/>
      <w:lang w:eastAsia="en-US"/>
    </w:rPr>
  </w:style>
  <w:style w:type="character" w:customStyle="1" w:styleId="FooterChar">
    <w:name w:val="Footer Char"/>
    <w:basedOn w:val="DefaultParagraphFont"/>
    <w:link w:val="Footer"/>
    <w:rsid w:val="007B21AC"/>
    <w:rPr>
      <w:rFonts w:eastAsia="Times New Roman"/>
      <w:sz w:val="24"/>
      <w:szCs w:val="24"/>
    </w:rPr>
  </w:style>
  <w:style w:type="character" w:styleId="PageNumber">
    <w:name w:val="page number"/>
    <w:basedOn w:val="DefaultParagraphFont"/>
    <w:rsid w:val="007B2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emf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0001730</dc:creator>
  <cp:keywords/>
  <dc:description/>
  <cp:lastModifiedBy>Xin Hu</cp:lastModifiedBy>
  <cp:revision>5</cp:revision>
  <dcterms:created xsi:type="dcterms:W3CDTF">2012-12-24T15:23:00Z</dcterms:created>
  <dcterms:modified xsi:type="dcterms:W3CDTF">2012-12-24T15:33:00Z</dcterms:modified>
</cp:coreProperties>
</file>